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9D954" w14:textId="77777777" w:rsidR="00BD56C3" w:rsidRDefault="006E4260" w:rsidP="00874729">
      <w:pPr>
        <w:pStyle w:val="Cmsor1"/>
      </w:pPr>
      <w:bookmarkStart w:id="0" w:name="_Toc75525027"/>
      <w:r w:rsidRPr="006E4260">
        <w:t>Az idegsejtek</w:t>
      </w:r>
      <w:bookmarkEnd w:id="0"/>
    </w:p>
    <w:p w14:paraId="5DD36679" w14:textId="77777777" w:rsidR="006E4260" w:rsidRDefault="00BD56C3" w:rsidP="00BD56C3">
      <w:r>
        <w:rPr>
          <w:noProof/>
          <w:lang w:eastAsia="hu-HU"/>
        </w:rPr>
        <w:drawing>
          <wp:anchor distT="0" distB="0" distL="114300" distR="114300" simplePos="0" relativeHeight="251658240" behindDoc="1" locked="0" layoutInCell="1" allowOverlap="1" wp14:anchorId="38D0D278" wp14:editId="3E270BF4">
            <wp:simplePos x="0" y="0"/>
            <wp:positionH relativeFrom="column">
              <wp:posOffset>-2540</wp:posOffset>
            </wp:positionH>
            <wp:positionV relativeFrom="paragraph">
              <wp:posOffset>1905</wp:posOffset>
            </wp:positionV>
            <wp:extent cx="1440000" cy="1152063"/>
            <wp:effectExtent l="0" t="0" r="8255" b="0"/>
            <wp:wrapTight wrapText="bothSides">
              <wp:wrapPolygon edited="0">
                <wp:start x="0" y="0"/>
                <wp:lineTo x="0" y="21076"/>
                <wp:lineTo x="21438" y="21076"/>
                <wp:lineTo x="21438" y="0"/>
                <wp:lineTo x="0" y="0"/>
              </wp:wrapPolygon>
            </wp:wrapTight>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_8_0_denrites_sejtek_shutterstock_76241555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40000" cy="1152063"/>
                    </a:xfrm>
                    <a:prstGeom prst="rect">
                      <a:avLst/>
                    </a:prstGeom>
                  </pic:spPr>
                </pic:pic>
              </a:graphicData>
            </a:graphic>
          </wp:anchor>
        </w:drawing>
      </w:r>
    </w:p>
    <w:p w14:paraId="120F0CA5" w14:textId="77777777" w:rsidR="00F16160" w:rsidRPr="00F16160" w:rsidRDefault="00F16160" w:rsidP="00874729">
      <w:pPr>
        <w:pStyle w:val="Listaszerbekezds"/>
        <w:numPr>
          <w:ilvl w:val="0"/>
          <w:numId w:val="3"/>
        </w:numPr>
      </w:pPr>
      <w:commentRangeStart w:id="1"/>
      <w:r w:rsidRPr="00F16160">
        <w:t>Miért különleges az idegsejt, miben különbözik más sejttípusoktól?</w:t>
      </w:r>
    </w:p>
    <w:p w14:paraId="6664E3DD" w14:textId="77777777" w:rsidR="00F16160" w:rsidRPr="00F16160" w:rsidRDefault="00F16160" w:rsidP="00874729">
      <w:pPr>
        <w:pStyle w:val="Listaszerbekezds"/>
        <w:numPr>
          <w:ilvl w:val="0"/>
          <w:numId w:val="3"/>
        </w:numPr>
      </w:pPr>
      <w:r w:rsidRPr="00F16160">
        <w:t>Hányféle idegsejttípus építi fel az emberi agyat?</w:t>
      </w:r>
    </w:p>
    <w:p w14:paraId="478691E4" w14:textId="77777777" w:rsidR="00F16160" w:rsidRPr="00F16160" w:rsidRDefault="00F16160" w:rsidP="00874729">
      <w:pPr>
        <w:pStyle w:val="Listaszerbekezds"/>
        <w:numPr>
          <w:ilvl w:val="0"/>
          <w:numId w:val="3"/>
        </w:numPr>
      </w:pPr>
      <w:r w:rsidRPr="00F16160">
        <w:t>Hogyan és miben segítenek a gliasejtek az idegsejteknek?</w:t>
      </w:r>
      <w:commentRangeEnd w:id="1"/>
      <w:r w:rsidR="00BB417E">
        <w:rPr>
          <w:rStyle w:val="Jegyzethivatkozs"/>
        </w:rPr>
        <w:commentReference w:id="1"/>
      </w:r>
    </w:p>
    <w:p w14:paraId="1097B44B" w14:textId="77777777" w:rsidR="006E4260" w:rsidRPr="006E4260" w:rsidRDefault="006E4260" w:rsidP="00874729">
      <w:pPr>
        <w:pStyle w:val="Cmsor2"/>
      </w:pPr>
      <w:bookmarkStart w:id="2" w:name="_Toc75525028"/>
      <w:r w:rsidRPr="006E4260">
        <w:t>Az idegsejtek száma</w:t>
      </w:r>
      <w:bookmarkEnd w:id="2"/>
    </w:p>
    <w:p w14:paraId="26EC5A45" w14:textId="77777777" w:rsidR="006E4260" w:rsidRDefault="006E4260" w:rsidP="00874729">
      <w:r w:rsidRPr="006E4260">
        <w:t>Idegsejtek, illetve azok nyúlványai az emberi szervezet szinte minden részében előfordulnak. A legtöbb az agyban található (újabb számítások szerint 86 milliárd), de meglepő, hogy a gerincvelőben és a bélben az idegsejtek száma közel megegyezik, így a bélidegrendszert külön „agyként” is említik. Az ecetmuslicának 100–300 ezer, az egérnek 75 millió, a macskának 1,2 milliárd, kutyáknak 2,2 milliárd, a csimpánznak 28 milliárd, az elefántnak 257 milliárd idegsejtjéről számolnak be a szakirodalomban.</w:t>
      </w:r>
    </w:p>
    <w:p w14:paraId="544FC54F" w14:textId="77777777" w:rsidR="00BD56C3" w:rsidRDefault="00BD56C3" w:rsidP="00874729">
      <w:r>
        <w:rPr>
          <w:noProof/>
          <w:lang w:eastAsia="hu-HU"/>
        </w:rPr>
        <w:drawing>
          <wp:inline distT="0" distB="0" distL="0" distR="0" wp14:anchorId="06B6F972" wp14:editId="348C4635">
            <wp:extent cx="1440000" cy="958441"/>
            <wp:effectExtent l="0" t="0" r="8255"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_8_K_elefant_ember_shutterstock_6858440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0000" cy="958441"/>
                    </a:xfrm>
                    <a:prstGeom prst="rect">
                      <a:avLst/>
                    </a:prstGeom>
                  </pic:spPr>
                </pic:pic>
              </a:graphicData>
            </a:graphic>
          </wp:inline>
        </w:drawing>
      </w:r>
    </w:p>
    <w:p w14:paraId="1351430A" w14:textId="77777777" w:rsidR="00F16160" w:rsidRPr="00F16160" w:rsidRDefault="00F16160" w:rsidP="00874729">
      <w:pPr>
        <w:pStyle w:val="Cmsor3"/>
      </w:pPr>
      <w:commentRangeStart w:id="3"/>
      <w:r w:rsidRPr="00F16160">
        <w:t>Válaszolj a kérdésre!</w:t>
      </w:r>
      <w:commentRangeEnd w:id="3"/>
      <w:r w:rsidR="00697322">
        <w:rPr>
          <w:rStyle w:val="Jegyzethivatkozs"/>
          <w:rFonts w:eastAsiaTheme="minorHAnsi" w:cstheme="minorHAnsi"/>
          <w:color w:val="auto"/>
        </w:rPr>
        <w:commentReference w:id="3"/>
      </w:r>
    </w:p>
    <w:p w14:paraId="2F859A38" w14:textId="77777777" w:rsidR="00F16160" w:rsidRPr="00F16160" w:rsidRDefault="00F16160" w:rsidP="00874729">
      <w:r w:rsidRPr="00F16160">
        <w:t>Egy magazin címlapján a következő kérdés szerepelt: Az elefántok rendelkeznek a legtöbb neuronnal. Miért nem a legokosabb állatok?</w:t>
      </w:r>
    </w:p>
    <w:p w14:paraId="337A2A0A" w14:textId="77777777" w:rsidR="00F16160" w:rsidRPr="00F16160" w:rsidRDefault="00F16160" w:rsidP="00874729">
      <w:pPr>
        <w:pStyle w:val="Cmsor3"/>
      </w:pPr>
      <w:r w:rsidRPr="00F16160">
        <w:t>Gondolkodj kritikusan!</w:t>
      </w:r>
    </w:p>
    <w:p w14:paraId="70AB9759" w14:textId="77777777" w:rsidR="00F16160" w:rsidRPr="00F16160" w:rsidRDefault="00F16160" w:rsidP="00BD56C3">
      <w:pPr>
        <w:pStyle w:val="Listaszerbekezds"/>
        <w:numPr>
          <w:ilvl w:val="0"/>
          <w:numId w:val="4"/>
        </w:numPr>
      </w:pPr>
      <w:r w:rsidRPr="00F16160">
        <w:t xml:space="preserve">Fél évszázadon át azt gondolták, hogy az emberi agy 100 milliárd idegsejtet tartalmaz. </w:t>
      </w:r>
      <w:proofErr w:type="spellStart"/>
      <w:r w:rsidRPr="00F16160">
        <w:t>Suzana</w:t>
      </w:r>
      <w:proofErr w:type="spellEnd"/>
      <w:r w:rsidRPr="00F16160">
        <w:t xml:space="preserve"> </w:t>
      </w:r>
      <w:proofErr w:type="spellStart"/>
      <w:r w:rsidRPr="00F16160">
        <w:t>Herculano-Houzel</w:t>
      </w:r>
      <w:proofErr w:type="spellEnd"/>
      <w:r w:rsidRPr="00F16160">
        <w:t xml:space="preserve"> idegtudós új módszert dolgozott ki az agysejtek számlálására, ennek eredménye, 86 milliárd volt. Keress rá a forrásra! Röviden ismertesd a magyarázat lényegét!</w:t>
      </w:r>
    </w:p>
    <w:p w14:paraId="01DA29BF" w14:textId="77777777" w:rsidR="00F16160" w:rsidRPr="00F16160" w:rsidRDefault="00F16160" w:rsidP="00BD56C3">
      <w:pPr>
        <w:pStyle w:val="Listaszerbekezds"/>
        <w:numPr>
          <w:ilvl w:val="0"/>
          <w:numId w:val="4"/>
        </w:numPr>
      </w:pPr>
      <w:r w:rsidRPr="00F16160">
        <w:t>Számos kísérletet tettek annak megállapítására, hogy az állati és az emberi intelligencia mértéke és az agy tulajdonságai hogyan függenek össze. Az emlősök tekintetében egy sokat vitatott az abszolút és a relatív (testtömeghez viszonyított) agyméret jelentősége. Az intelligencia fokával való összefüggésük azonban ellentmondásokat eredményezett, mert bár a legintelligensebb élőlényeknek az emlősöket tekintik, az embereknek sem abszolút, sem viszonylag nem a legnagyobb az agyuk. Keress információkat és fogalmazz meg magyarázatokat erre a jelenségre!</w:t>
      </w:r>
    </w:p>
    <w:p w14:paraId="298033F8" w14:textId="77777777" w:rsidR="00F16160" w:rsidRPr="00F16160" w:rsidRDefault="00F16160" w:rsidP="00874729">
      <w:pPr>
        <w:pStyle w:val="Cmsor3"/>
      </w:pPr>
      <w:r w:rsidRPr="00F16160">
        <w:t>Mutasd be!</w:t>
      </w:r>
    </w:p>
    <w:p w14:paraId="365671AF" w14:textId="77777777" w:rsidR="00F16160" w:rsidRPr="00F16160" w:rsidRDefault="00F16160" w:rsidP="00874729">
      <w:proofErr w:type="spellStart"/>
      <w:r w:rsidRPr="00F16160">
        <w:t>Szentágothai</w:t>
      </w:r>
      <w:proofErr w:type="spellEnd"/>
      <w:r w:rsidRPr="00F16160">
        <w:t xml:space="preserve"> János a 20. század egyik legkiemelkedőbb agykutatója volt. Ötperces kiselőadásban mutasd be kiemelkedő kutatási eredményeit (kulcsszavak: </w:t>
      </w:r>
      <w:r w:rsidRPr="00536492">
        <w:rPr>
          <w:i/>
          <w:rPrChange w:id="4" w:author="Korrektor2" w:date="2021-06-28T07:01:00Z">
            <w:rPr/>
          </w:rPrChange>
        </w:rPr>
        <w:t>neurontan</w:t>
      </w:r>
      <w:r w:rsidRPr="00DB6BCD">
        <w:t xml:space="preserve">, </w:t>
      </w:r>
      <w:r w:rsidRPr="00536492">
        <w:rPr>
          <w:i/>
          <w:rPrChange w:id="5" w:author="Korrektor2" w:date="2021-06-28T07:01:00Z">
            <w:rPr/>
          </w:rPrChange>
        </w:rPr>
        <w:t>kisagy</w:t>
      </w:r>
      <w:r w:rsidRPr="00DB6BCD">
        <w:t xml:space="preserve">, </w:t>
      </w:r>
      <w:proofErr w:type="spellStart"/>
      <w:r w:rsidRPr="00536492">
        <w:rPr>
          <w:i/>
          <w:rPrChange w:id="6" w:author="Korrektor2" w:date="2021-06-28T07:01:00Z">
            <w:rPr/>
          </w:rPrChange>
        </w:rPr>
        <w:t>Szentágothai</w:t>
      </w:r>
      <w:proofErr w:type="spellEnd"/>
      <w:r w:rsidRPr="00536492">
        <w:rPr>
          <w:i/>
          <w:rPrChange w:id="7" w:author="Korrektor2" w:date="2021-06-28T07:01:00Z">
            <w:rPr/>
          </w:rPrChange>
        </w:rPr>
        <w:t>-modell</w:t>
      </w:r>
      <w:r w:rsidRPr="00F16160">
        <w:t>)!</w:t>
      </w:r>
    </w:p>
    <w:p w14:paraId="2D542715" w14:textId="77777777" w:rsidR="00907952" w:rsidRDefault="00907952">
      <w:pPr>
        <w:spacing w:line="259" w:lineRule="auto"/>
        <w:jc w:val="left"/>
        <w:rPr>
          <w:rFonts w:eastAsiaTheme="majorEastAsia" w:cstheme="majorBidi"/>
          <w:sz w:val="32"/>
          <w:szCs w:val="26"/>
        </w:rPr>
      </w:pPr>
      <w:bookmarkStart w:id="8" w:name="_Toc75525029"/>
      <w:r>
        <w:br w:type="page"/>
      </w:r>
    </w:p>
    <w:p w14:paraId="106C28AC" w14:textId="77777777" w:rsidR="006E4260" w:rsidRPr="006E4260" w:rsidRDefault="00907952" w:rsidP="00874729">
      <w:pPr>
        <w:pStyle w:val="Cmsor2"/>
      </w:pPr>
      <w:r>
        <w:rPr>
          <w:noProof/>
          <w:lang w:eastAsia="hu-HU"/>
        </w:rPr>
        <w:lastRenderedPageBreak/>
        <w:drawing>
          <wp:anchor distT="0" distB="0" distL="114300" distR="114300" simplePos="0" relativeHeight="251659264" behindDoc="0" locked="0" layoutInCell="1" allowOverlap="1" wp14:anchorId="611ACE47" wp14:editId="5C6857D4">
            <wp:simplePos x="0" y="0"/>
            <wp:positionH relativeFrom="margin">
              <wp:posOffset>3712845</wp:posOffset>
            </wp:positionH>
            <wp:positionV relativeFrom="paragraph">
              <wp:posOffset>0</wp:posOffset>
            </wp:positionV>
            <wp:extent cx="2160000" cy="1569104"/>
            <wp:effectExtent l="0" t="0" r="0" b="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8_1_idegsejt_felepites_shutterstock_64618758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569104"/>
                    </a:xfrm>
                    <a:prstGeom prst="rect">
                      <a:avLst/>
                    </a:prstGeom>
                  </pic:spPr>
                </pic:pic>
              </a:graphicData>
            </a:graphic>
            <wp14:sizeRelH relativeFrom="page">
              <wp14:pctWidth>0</wp14:pctWidth>
            </wp14:sizeRelH>
            <wp14:sizeRelV relativeFrom="page">
              <wp14:pctHeight>0</wp14:pctHeight>
            </wp14:sizeRelV>
          </wp:anchor>
        </w:drawing>
      </w:r>
      <w:r w:rsidR="006E4260" w:rsidRPr="006E4260">
        <w:t>Az idegsejt felépítése</w:t>
      </w:r>
      <w:bookmarkEnd w:id="8"/>
    </w:p>
    <w:p w14:paraId="2061125F" w14:textId="77777777" w:rsidR="006E4260" w:rsidRPr="006E4260" w:rsidRDefault="00907952" w:rsidP="00874729">
      <w:r>
        <w:rPr>
          <w:noProof/>
          <w:lang w:eastAsia="hu-HU"/>
        </w:rPr>
        <mc:AlternateContent>
          <mc:Choice Requires="wps">
            <w:drawing>
              <wp:anchor distT="0" distB="0" distL="114300" distR="114300" simplePos="0" relativeHeight="251661312" behindDoc="0" locked="0" layoutInCell="1" allowOverlap="1" wp14:anchorId="68037622" wp14:editId="67D7E937">
                <wp:simplePos x="0" y="0"/>
                <wp:positionH relativeFrom="margin">
                  <wp:align>right</wp:align>
                </wp:positionH>
                <wp:positionV relativeFrom="paragraph">
                  <wp:posOffset>1490980</wp:posOffset>
                </wp:positionV>
                <wp:extent cx="2159635" cy="635"/>
                <wp:effectExtent l="0" t="0" r="0" b="5715"/>
                <wp:wrapSquare wrapText="bothSides"/>
                <wp:docPr id="13" name="Szövegdoboz 13"/>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00752D17" w14:textId="77777777" w:rsidR="00907952" w:rsidRPr="00583DA7" w:rsidRDefault="00907952" w:rsidP="00907952">
                            <w:pPr>
                              <w:pStyle w:val="Kpalrs"/>
                              <w:jc w:val="center"/>
                              <w:rPr>
                                <w:noProof/>
                                <w:sz w:val="24"/>
                              </w:rPr>
                            </w:pPr>
                            <w:r w:rsidRPr="00F81538">
                              <w:t>1. Az idegsejtek általános felépítése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037622" id="_x0000_t202" coordsize="21600,21600" o:spt="202" path="m,l,21600r21600,l21600,xe">
                <v:stroke joinstyle="miter"/>
                <v:path gradientshapeok="t" o:connecttype="rect"/>
              </v:shapetype>
              <v:shape id="Szövegdoboz 13" o:spid="_x0000_s1026" type="#_x0000_t202" style="position:absolute;left:0;text-align:left;margin-left:118.85pt;margin-top:117.4pt;width:170.05pt;height:.05pt;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" stroked="f">
                <v:textbox style="mso-fit-shape-to-text:t" inset="0,0,0,0">
                  <w:txbxContent>
                    <w:p w14:paraId="00752D17" w14:textId="77777777" w:rsidR="00907952" w:rsidRPr="00583DA7" w:rsidRDefault="00907952" w:rsidP="00907952">
                      <w:pPr>
                        <w:pStyle w:val="Kpalrs"/>
                        <w:jc w:val="center"/>
                        <w:rPr>
                          <w:noProof/>
                          <w:sz w:val="24"/>
                        </w:rPr>
                      </w:pPr>
                      <w:r w:rsidRPr="00F81538">
                        <w:t>1. Az idegsejtek általános felépítése</w:t>
                      </w:r>
                    </w:p>
                  </w:txbxContent>
                </v:textbox>
                <w10:wrap type="square" anchorx="margin"/>
              </v:shape>
            </w:pict>
          </mc:Fallback>
        </mc:AlternateContent>
      </w:r>
      <w:r w:rsidR="006E4260" w:rsidRPr="006E4260">
        <w:t xml:space="preserve">Az idegsejtek nyúlványos sejtek, rövid nyúlványaik a </w:t>
      </w:r>
      <w:r w:rsidR="006E4260" w:rsidRPr="00BE4507">
        <w:rPr>
          <w:b/>
          <w:rPrChange w:id="9" w:author="Korrektor2" w:date="2021-06-28T07:02:00Z">
            <w:rPr/>
          </w:rPrChange>
        </w:rPr>
        <w:t>dendritek</w:t>
      </w:r>
      <w:r w:rsidR="006E4260" w:rsidRPr="006E4260">
        <w:t xml:space="preserve">, a leghosszabb nyúlványuk az </w:t>
      </w:r>
      <w:r w:rsidR="006E4260" w:rsidRPr="00BE4507">
        <w:rPr>
          <w:b/>
          <w:rPrChange w:id="10" w:author="Korrektor2" w:date="2021-06-28T07:02:00Z">
            <w:rPr/>
          </w:rPrChange>
        </w:rPr>
        <w:t>axon</w:t>
      </w:r>
      <w:r w:rsidR="006E4260" w:rsidRPr="006E4260">
        <w:t xml:space="preserve">. Az információ felvétele általában a dendriteknél zajlik, a sejttestben van a legtöbb sejtalkotó, itt történik a sejtműködések irányítása és a működés szempontjából fontos anyagok előállítása (1. ábra). Az axon, illetve végződése, az általában elágazó </w:t>
      </w:r>
      <w:r w:rsidR="006E4260" w:rsidRPr="00BE4507">
        <w:rPr>
          <w:b/>
          <w:rPrChange w:id="11" w:author="Korrektor2" w:date="2021-06-28T07:02:00Z">
            <w:rPr/>
          </w:rPrChange>
        </w:rPr>
        <w:t>végfácska</w:t>
      </w:r>
      <w:r w:rsidR="006E4260" w:rsidRPr="006E4260">
        <w:t xml:space="preserve"> köti össze az idegsejtet egy másik sejttel. Az axon sejthártyája elektromos jel (akciós potenciál) vezetésére specializálódott, aminek hatására az </w:t>
      </w:r>
      <w:proofErr w:type="spellStart"/>
      <w:r w:rsidR="006E4260" w:rsidRPr="006E4260">
        <w:t>axonvégződésből</w:t>
      </w:r>
      <w:proofErr w:type="spellEnd"/>
      <w:r w:rsidR="006E4260" w:rsidRPr="006E4260">
        <w:t xml:space="preserve"> </w:t>
      </w:r>
      <w:r w:rsidR="006E4260" w:rsidRPr="00BE4507">
        <w:rPr>
          <w:b/>
          <w:rPrChange w:id="12" w:author="Korrektor2" w:date="2021-06-28T07:02:00Z">
            <w:rPr/>
          </w:rPrChange>
        </w:rPr>
        <w:t>kémiai anyagok</w:t>
      </w:r>
      <w:r w:rsidR="006E4260" w:rsidRPr="006E4260">
        <w:t xml:space="preserve"> szabadulnak fel.</w:t>
      </w:r>
    </w:p>
    <w:p w14:paraId="470A8FB7" w14:textId="77777777" w:rsidR="006E4260" w:rsidRPr="006E4260" w:rsidRDefault="006E4260" w:rsidP="00874729">
      <w:pPr>
        <w:pStyle w:val="Cmsor2"/>
      </w:pPr>
      <w:bookmarkStart w:id="13" w:name="_Toc75525030"/>
      <w:r w:rsidRPr="006E4260">
        <w:t>Idegsejtek típusai</w:t>
      </w:r>
      <w:bookmarkEnd w:id="13"/>
    </w:p>
    <w:p w14:paraId="7B384B13" w14:textId="77777777" w:rsidR="006E4260" w:rsidRDefault="006E4260" w:rsidP="00874729">
      <w:r w:rsidRPr="006E4260">
        <w:t xml:space="preserve">Az idegsejtek attól függően, hogy a sejttestből hány nyúlvány ered, lehetnek </w:t>
      </w:r>
      <w:r w:rsidRPr="00BE4507">
        <w:rPr>
          <w:b/>
          <w:rPrChange w:id="14" w:author="Korrektor2" w:date="2021-06-28T07:02:00Z">
            <w:rPr/>
          </w:rPrChange>
        </w:rPr>
        <w:t>soknyúlványúak</w:t>
      </w:r>
      <w:r w:rsidRPr="006E4260">
        <w:t xml:space="preserve"> (multipoláris), </w:t>
      </w:r>
      <w:r w:rsidRPr="00BE4507">
        <w:rPr>
          <w:b/>
          <w:rPrChange w:id="15" w:author="Korrektor2" w:date="2021-06-28T07:02:00Z">
            <w:rPr/>
          </w:rPrChange>
        </w:rPr>
        <w:t>egynyúlványúak</w:t>
      </w:r>
      <w:r w:rsidRPr="006E4260">
        <w:t xml:space="preserve"> (unipoláris), </w:t>
      </w:r>
      <w:r w:rsidRPr="00BE4507">
        <w:rPr>
          <w:b/>
          <w:rPrChange w:id="16" w:author="Korrektor2" w:date="2021-06-28T07:02:00Z">
            <w:rPr/>
          </w:rPrChange>
        </w:rPr>
        <w:t>álegynyúlványúak</w:t>
      </w:r>
      <w:r w:rsidRPr="006E4260">
        <w:t xml:space="preserve"> (</w:t>
      </w:r>
      <w:proofErr w:type="spellStart"/>
      <w:r w:rsidRPr="006E4260">
        <w:t>pszeudounipoláris</w:t>
      </w:r>
      <w:proofErr w:type="spellEnd"/>
      <w:r w:rsidRPr="006E4260">
        <w:t xml:space="preserve">), </w:t>
      </w:r>
      <w:r w:rsidRPr="00BE4507">
        <w:rPr>
          <w:b/>
          <w:rPrChange w:id="17" w:author="Korrektor2" w:date="2021-06-28T07:02:00Z">
            <w:rPr/>
          </w:rPrChange>
        </w:rPr>
        <w:t>kétnyúlványúak</w:t>
      </w:r>
      <w:r w:rsidRPr="006E4260">
        <w:t xml:space="preserve"> (bipoláris) (2. ábra). Működésük alapján érzőidegsejt (szenzoros neuron), </w:t>
      </w:r>
      <w:r w:rsidRPr="00BE4507">
        <w:rPr>
          <w:b/>
          <w:rPrChange w:id="18" w:author="Korrektor2" w:date="2021-06-28T07:02:00Z">
            <w:rPr/>
          </w:rPrChange>
        </w:rPr>
        <w:t>mozgatóidegsejt</w:t>
      </w:r>
      <w:r w:rsidRPr="006E4260">
        <w:t xml:space="preserve"> (motoros neuron) és </w:t>
      </w:r>
      <w:r w:rsidRPr="00BE4507">
        <w:rPr>
          <w:b/>
          <w:rPrChange w:id="19" w:author="Korrektor2" w:date="2021-06-28T07:02:00Z">
            <w:rPr/>
          </w:rPrChange>
        </w:rPr>
        <w:t>közti idegsejt</w:t>
      </w:r>
      <w:r w:rsidRPr="006E4260">
        <w:t xml:space="preserve"> (in</w:t>
      </w:r>
      <w:r w:rsidR="00F16160">
        <w:t>terneuron) különböztethető meg.</w:t>
      </w:r>
    </w:p>
    <w:p w14:paraId="39A511D0" w14:textId="77777777" w:rsidR="00CA0126" w:rsidRDefault="00BD56C3" w:rsidP="00CA0126">
      <w:pPr>
        <w:keepNext/>
      </w:pPr>
      <w:r>
        <w:rPr>
          <w:noProof/>
          <w:lang w:eastAsia="hu-HU"/>
        </w:rPr>
        <w:drawing>
          <wp:inline distT="0" distB="0" distL="0" distR="0" wp14:anchorId="64C4F91E" wp14:editId="7395E09E">
            <wp:extent cx="2520000" cy="1987032"/>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_8_2_idegsejttipusok_shutterstock_173682447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987032"/>
                    </a:xfrm>
                    <a:prstGeom prst="rect">
                      <a:avLst/>
                    </a:prstGeom>
                  </pic:spPr>
                </pic:pic>
              </a:graphicData>
            </a:graphic>
          </wp:inline>
        </w:drawing>
      </w:r>
      <w:r w:rsidR="00CA0126">
        <w:rPr>
          <w:noProof/>
          <w:lang w:eastAsia="hu-HU"/>
        </w:rPr>
        <w:drawing>
          <wp:inline distT="0" distB="0" distL="0" distR="0" wp14:anchorId="57D6FCBE" wp14:editId="6DAADBDD">
            <wp:extent cx="3240000" cy="20656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2065650"/>
                    </a:xfrm>
                    <a:prstGeom prst="rect">
                      <a:avLst/>
                    </a:prstGeom>
                  </pic:spPr>
                </pic:pic>
              </a:graphicData>
            </a:graphic>
          </wp:inline>
        </w:drawing>
      </w:r>
    </w:p>
    <w:p w14:paraId="0CA9206C" w14:textId="77777777" w:rsidR="00CA0126" w:rsidRPr="00E43F6B" w:rsidRDefault="00CA0126" w:rsidP="00CA0126">
      <w:pPr>
        <w:pStyle w:val="Kpalrs"/>
        <w:jc w:val="center"/>
      </w:pPr>
      <w:r>
        <w:rPr>
          <w:noProof/>
          <w:lang w:eastAsia="hu-HU"/>
        </w:rPr>
        <mc:AlternateContent>
          <mc:Choice Requires="wps">
            <w:drawing>
              <wp:anchor distT="0" distB="0" distL="114300" distR="114300" simplePos="0" relativeHeight="251663360" behindDoc="1" locked="0" layoutInCell="1" allowOverlap="1" wp14:anchorId="4EC19B21" wp14:editId="746925EA">
                <wp:simplePos x="0" y="0"/>
                <wp:positionH relativeFrom="column">
                  <wp:posOffset>2964180</wp:posOffset>
                </wp:positionH>
                <wp:positionV relativeFrom="paragraph">
                  <wp:posOffset>11099</wp:posOffset>
                </wp:positionV>
                <wp:extent cx="2936240" cy="182880"/>
                <wp:effectExtent l="0" t="0" r="0" b="7620"/>
                <wp:wrapTight wrapText="bothSides">
                  <wp:wrapPolygon edited="0">
                    <wp:start x="0" y="0"/>
                    <wp:lineTo x="0" y="20250"/>
                    <wp:lineTo x="21441" y="20250"/>
                    <wp:lineTo x="21441" y="0"/>
                    <wp:lineTo x="0" y="0"/>
                  </wp:wrapPolygon>
                </wp:wrapTight>
                <wp:docPr id="18" name="Szövegdoboz 18"/>
                <wp:cNvGraphicFramePr/>
                <a:graphic xmlns:a="http://schemas.openxmlformats.org/drawingml/2006/main">
                  <a:graphicData uri="http://schemas.microsoft.com/office/word/2010/wordprocessingShape">
                    <wps:wsp>
                      <wps:cNvSpPr txBox="1"/>
                      <wps:spPr>
                        <a:xfrm>
                          <a:off x="0" y="0"/>
                          <a:ext cx="2936240" cy="182880"/>
                        </a:xfrm>
                        <a:prstGeom prst="rect">
                          <a:avLst/>
                        </a:prstGeom>
                        <a:solidFill>
                          <a:prstClr val="white"/>
                        </a:solidFill>
                        <a:ln>
                          <a:noFill/>
                        </a:ln>
                      </wps:spPr>
                      <wps:txbx>
                        <w:txbxContent>
                          <w:p w14:paraId="456B7271" w14:textId="77777777" w:rsidR="00CA0126" w:rsidRPr="00EC6D7A" w:rsidRDefault="00CA0126" w:rsidP="00CA0126">
                            <w:pPr>
                              <w:pStyle w:val="Kpalrs"/>
                              <w:jc w:val="center"/>
                              <w:rPr>
                                <w:noProof/>
                                <w:sz w:val="24"/>
                              </w:rPr>
                            </w:pPr>
                            <w:r>
                              <w:rPr>
                                <w:noProof/>
                              </w:rPr>
                              <w:t xml:space="preserve">3. </w:t>
                            </w:r>
                            <w:r w:rsidRPr="00A12502">
                              <w:t>Különböző funkciójú idegsejtek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C19B21" id="Szövegdoboz 18" o:spid="_x0000_s1027" type="#_x0000_t202" style="position:absolute;left:0;text-align:left;margin-left:233.4pt;margin-top:.85pt;width:231.2pt;height:14.4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" stroked="f">
                <v:textbox inset="0,0,0,0">
                  <w:txbxContent>
                    <w:p w14:paraId="456B7271" w14:textId="77777777" w:rsidR="00CA0126" w:rsidRPr="00EC6D7A" w:rsidRDefault="00CA0126" w:rsidP="00CA0126">
                      <w:pPr>
                        <w:pStyle w:val="Kpalrs"/>
                        <w:jc w:val="center"/>
                        <w:rPr>
                          <w:noProof/>
                          <w:sz w:val="24"/>
                        </w:rPr>
                      </w:pPr>
                      <w:r>
                        <w:rPr>
                          <w:noProof/>
                        </w:rPr>
                        <w:t xml:space="preserve">3. </w:t>
                      </w:r>
                      <w:r w:rsidRPr="00A12502">
                        <w:t>Különböző funkciójú idegsejtek</w:t>
                      </w:r>
                    </w:p>
                  </w:txbxContent>
                </v:textbox>
                <w10:wrap type="tight"/>
              </v:shape>
            </w:pict>
          </mc:Fallback>
        </mc:AlternateContent>
      </w:r>
      <w:r>
        <w:t xml:space="preserve">2. </w:t>
      </w:r>
      <w:r w:rsidRPr="00EA7C5E">
        <w:t>Különböző felépítésű idegsejtek</w:t>
      </w:r>
    </w:p>
    <w:p w14:paraId="4F4D8A21" w14:textId="77777777" w:rsidR="006E4260" w:rsidRDefault="006E4260" w:rsidP="00874729">
      <w:r w:rsidRPr="006E4260">
        <w:t xml:space="preserve">Az egynyúlványú neuron főként gerinctelenekre (pl. rovarok) jellemző. Gerincesekben az úgynevezett álegynyúlványú idegsejtnek kezdetben két nyúlványa van, amelyek a sejttest közelében összeolvadnak. A soknyúlványú idegsejtek főként </w:t>
      </w:r>
      <w:proofErr w:type="spellStart"/>
      <w:r w:rsidRPr="006E4260">
        <w:t>interneuronok</w:t>
      </w:r>
      <w:proofErr w:type="spellEnd"/>
      <w:r w:rsidRPr="006E4260">
        <w:t xml:space="preserve"> és mozgatóidegsejtek. Az </w:t>
      </w:r>
      <w:proofErr w:type="spellStart"/>
      <w:r w:rsidRPr="006E4260">
        <w:t>interneuronok</w:t>
      </w:r>
      <w:proofErr w:type="spellEnd"/>
      <w:r w:rsidRPr="006E4260">
        <w:t xml:space="preserve"> </w:t>
      </w:r>
      <w:proofErr w:type="spellStart"/>
      <w:r w:rsidRPr="006E4260">
        <w:t>axonja</w:t>
      </w:r>
      <w:proofErr w:type="spellEnd"/>
      <w:r w:rsidRPr="006E4260">
        <w:t xml:space="preserve"> lehet rövid, és ekkor helyi kapcsolatokat alakít ki, vagy hosszabb, ekkor távolabbi célsejtekkel létesít kapcsolatot (3. ábra).</w:t>
      </w:r>
    </w:p>
    <w:p w14:paraId="6CB8E4FC" w14:textId="77777777" w:rsidR="00F16160" w:rsidRPr="00F16160" w:rsidRDefault="00F16160" w:rsidP="00874729">
      <w:pPr>
        <w:pStyle w:val="Cmsor3"/>
      </w:pPr>
      <w:commentRangeStart w:id="20"/>
      <w:r w:rsidRPr="00F16160">
        <w:t>Következtess!</w:t>
      </w:r>
    </w:p>
    <w:p w14:paraId="0C357EF4" w14:textId="77777777" w:rsidR="00F16160" w:rsidRPr="00F16160" w:rsidRDefault="00F16160" w:rsidP="00874729">
      <w:r w:rsidRPr="00F16160">
        <w:t xml:space="preserve">Miért pont az </w:t>
      </w:r>
      <w:proofErr w:type="spellStart"/>
      <w:r w:rsidRPr="00F16160">
        <w:t>interneuronok</w:t>
      </w:r>
      <w:proofErr w:type="spellEnd"/>
      <w:r w:rsidRPr="00F16160">
        <w:t xml:space="preserve"> száma a legtöbb az emberi agyban?</w:t>
      </w:r>
      <w:commentRangeEnd w:id="20"/>
      <w:r w:rsidR="00BB417E">
        <w:rPr>
          <w:rStyle w:val="Jegyzethivatkozs"/>
        </w:rPr>
        <w:commentReference w:id="20"/>
      </w:r>
    </w:p>
    <w:p w14:paraId="7B53FD3A" w14:textId="77777777" w:rsidR="00CA0126" w:rsidRDefault="00CA0126">
      <w:pPr>
        <w:spacing w:line="259" w:lineRule="auto"/>
        <w:jc w:val="left"/>
        <w:rPr>
          <w:rFonts w:eastAsiaTheme="majorEastAsia" w:cstheme="majorBidi"/>
          <w:sz w:val="32"/>
          <w:szCs w:val="26"/>
        </w:rPr>
      </w:pPr>
      <w:bookmarkStart w:id="21" w:name="_Toc75525031"/>
      <w:r>
        <w:br w:type="page"/>
      </w:r>
    </w:p>
    <w:p w14:paraId="602688D0" w14:textId="77777777" w:rsidR="006E4260" w:rsidRPr="006E4260" w:rsidRDefault="006E4260" w:rsidP="00874729">
      <w:pPr>
        <w:pStyle w:val="Cmsor2"/>
      </w:pPr>
      <w:r w:rsidRPr="006E4260">
        <w:lastRenderedPageBreak/>
        <w:t>Miért különleges sejttípus az idegsejt?</w:t>
      </w:r>
      <w:bookmarkEnd w:id="21"/>
    </w:p>
    <w:p w14:paraId="415B7F62" w14:textId="77777777" w:rsidR="006E4260" w:rsidRPr="006E4260" w:rsidRDefault="006E4260" w:rsidP="00874729">
      <w:r w:rsidRPr="006E4260">
        <w:t xml:space="preserve">Az idegsejt ingerlékeny sejttípus, melynek fő feladatai az </w:t>
      </w:r>
      <w:r w:rsidRPr="00BE4507">
        <w:rPr>
          <w:b/>
          <w:rPrChange w:id="22" w:author="Korrektor2" w:date="2021-06-28T07:03:00Z">
            <w:rPr/>
          </w:rPrChange>
        </w:rPr>
        <w:t>információ</w:t>
      </w:r>
      <w:r w:rsidRPr="006E4260">
        <w:t xml:space="preserve"> (inger) </w:t>
      </w:r>
      <w:r w:rsidRPr="00BE4507">
        <w:rPr>
          <w:b/>
          <w:rPrChange w:id="23" w:author="Korrektor2" w:date="2021-06-28T07:03:00Z">
            <w:rPr/>
          </w:rPrChange>
        </w:rPr>
        <w:t>felvétele</w:t>
      </w:r>
      <w:r w:rsidRPr="006E4260">
        <w:t xml:space="preserve">, </w:t>
      </w:r>
      <w:r w:rsidRPr="00BE4507">
        <w:rPr>
          <w:b/>
          <w:rPrChange w:id="24" w:author="Korrektor2" w:date="2021-06-28T07:03:00Z">
            <w:rPr/>
          </w:rPrChange>
        </w:rPr>
        <w:t>feldolgozása</w:t>
      </w:r>
      <w:r w:rsidRPr="006E4260">
        <w:t xml:space="preserve"> (jelátalakítás, inger ingerületté alakítása), és továbbítása (4. ábra).</w:t>
      </w:r>
    </w:p>
    <w:p w14:paraId="6E32BB0D" w14:textId="77777777" w:rsidR="006E4260" w:rsidRPr="006E4260" w:rsidRDefault="00311469" w:rsidP="00874729">
      <w:r>
        <w:rPr>
          <w:noProof/>
          <w:lang w:eastAsia="hu-HU"/>
        </w:rPr>
        <w:drawing>
          <wp:anchor distT="0" distB="0" distL="114300" distR="114300" simplePos="0" relativeHeight="251664384" behindDoc="1" locked="0" layoutInCell="1" allowOverlap="1" wp14:anchorId="45E4960B" wp14:editId="6D5CF5D1">
            <wp:simplePos x="0" y="0"/>
            <wp:positionH relativeFrom="margin">
              <wp:align>right</wp:align>
            </wp:positionH>
            <wp:positionV relativeFrom="paragraph">
              <wp:posOffset>7620</wp:posOffset>
            </wp:positionV>
            <wp:extent cx="2160000" cy="1422000"/>
            <wp:effectExtent l="0" t="0" r="0" b="6985"/>
            <wp:wrapSquare wrapText="bothSides"/>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gerulet_tovabbita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422000"/>
                    </a:xfrm>
                    <a:prstGeom prst="rect">
                      <a:avLst/>
                    </a:prstGeom>
                  </pic:spPr>
                </pic:pic>
              </a:graphicData>
            </a:graphic>
            <wp14:sizeRelH relativeFrom="margin">
              <wp14:pctWidth>0</wp14:pctWidth>
            </wp14:sizeRelH>
            <wp14:sizeRelV relativeFrom="margin">
              <wp14:pctHeight>0</wp14:pctHeight>
            </wp14:sizeRelV>
          </wp:anchor>
        </w:drawing>
      </w:r>
      <w:r w:rsidR="006E4260" w:rsidRPr="006E4260">
        <w:t xml:space="preserve">Az </w:t>
      </w:r>
      <w:r w:rsidR="006E4260" w:rsidRPr="00BE4507">
        <w:rPr>
          <w:b/>
          <w:rPrChange w:id="25" w:author="Korrektor2" w:date="2021-06-28T07:03:00Z">
            <w:rPr/>
          </w:rPrChange>
        </w:rPr>
        <w:t>inger</w:t>
      </w:r>
      <w:r w:rsidR="006E4260" w:rsidRPr="006E4260">
        <w:t xml:space="preserve"> az élő szervezetet érő, annak valamilyen válaszát keltő hatás.</w:t>
      </w:r>
    </w:p>
    <w:p w14:paraId="2B3EC381" w14:textId="77777777" w:rsidR="006E4260" w:rsidRPr="006E4260" w:rsidRDefault="006E4260" w:rsidP="00874729">
      <w:commentRangeStart w:id="26"/>
      <w:r w:rsidRPr="006E4260">
        <w:t xml:space="preserve">Az </w:t>
      </w:r>
      <w:commentRangeEnd w:id="26"/>
      <w:r w:rsidR="00BB417E">
        <w:rPr>
          <w:rStyle w:val="Jegyzethivatkozs"/>
        </w:rPr>
        <w:commentReference w:id="26"/>
      </w:r>
      <w:r w:rsidRPr="00BE4507">
        <w:rPr>
          <w:b/>
          <w:rPrChange w:id="27" w:author="Korrektor2" w:date="2021-06-28T07:03:00Z">
            <w:rPr/>
          </w:rPrChange>
        </w:rPr>
        <w:t>ingerület</w:t>
      </w:r>
      <w:r w:rsidRPr="006E4260">
        <w:t>: a sejt inger hatására bekövetkező változása. Megváltozhat pl. a sejt alakja (izom), elektromos állapota (akciós potenciál alakul ki), anyagcseréje (enzimek aktiválódása révén lebontja a májsejt a glikogént glükózzá).</w:t>
      </w:r>
    </w:p>
    <w:p w14:paraId="21DF075A" w14:textId="77777777" w:rsidR="006E4260" w:rsidRPr="006E4260" w:rsidRDefault="00311469" w:rsidP="00874729">
      <w:r w:rsidRPr="00BE4507">
        <w:rPr>
          <w:b/>
          <w:noProof/>
          <w:lang w:eastAsia="hu-HU"/>
          <w:rPrChange w:id="28" w:author="Korrektor2" w:date="2021-06-28T07:03:00Z">
            <w:rPr>
              <w:noProof/>
              <w:lang w:eastAsia="hu-HU"/>
            </w:rPr>
          </w:rPrChange>
        </w:rPr>
        <mc:AlternateContent>
          <mc:Choice Requires="wps">
            <w:drawing>
              <wp:anchor distT="0" distB="0" distL="114300" distR="114300" simplePos="0" relativeHeight="251666432" behindDoc="1" locked="0" layoutInCell="1" allowOverlap="1" wp14:anchorId="2E107F7E" wp14:editId="49F7E3A2">
                <wp:simplePos x="0" y="0"/>
                <wp:positionH relativeFrom="margin">
                  <wp:posOffset>3688080</wp:posOffset>
                </wp:positionH>
                <wp:positionV relativeFrom="paragraph">
                  <wp:posOffset>199390</wp:posOffset>
                </wp:positionV>
                <wp:extent cx="2216150" cy="635"/>
                <wp:effectExtent l="0" t="0" r="0" b="5715"/>
                <wp:wrapTight wrapText="bothSides">
                  <wp:wrapPolygon edited="0">
                    <wp:start x="0" y="0"/>
                    <wp:lineTo x="0" y="20496"/>
                    <wp:lineTo x="21352" y="20496"/>
                    <wp:lineTo x="21352" y="0"/>
                    <wp:lineTo x="0" y="0"/>
                  </wp:wrapPolygon>
                </wp:wrapTight>
                <wp:docPr id="14" name="Szövegdoboz 14"/>
                <wp:cNvGraphicFramePr/>
                <a:graphic xmlns:a="http://schemas.openxmlformats.org/drawingml/2006/main">
                  <a:graphicData uri="http://schemas.microsoft.com/office/word/2010/wordprocessingShape">
                    <wps:wsp>
                      <wps:cNvSpPr txBox="1"/>
                      <wps:spPr>
                        <a:xfrm>
                          <a:off x="0" y="0"/>
                          <a:ext cx="2216150" cy="635"/>
                        </a:xfrm>
                        <a:prstGeom prst="rect">
                          <a:avLst/>
                        </a:prstGeom>
                        <a:solidFill>
                          <a:prstClr val="white"/>
                        </a:solidFill>
                        <a:ln>
                          <a:noFill/>
                        </a:ln>
                      </wps:spPr>
                      <wps:txbx>
                        <w:txbxContent>
                          <w:p w14:paraId="43A011BE" w14:textId="77777777" w:rsidR="00CA0126" w:rsidRPr="00D71090" w:rsidRDefault="00CA0126" w:rsidP="00CA0126">
                            <w:pPr>
                              <w:pStyle w:val="Kpalrs"/>
                              <w:jc w:val="center"/>
                              <w:rPr>
                                <w:noProof/>
                                <w:sz w:val="24"/>
                              </w:rPr>
                            </w:pPr>
                            <w:r w:rsidRPr="00247EE0">
                              <w:t>4. Ingerület továbbítása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107F7E" id="Szövegdoboz 14" o:spid="_x0000_s1028" type="#_x0000_t202" style="position:absolute;left:0;text-align:left;margin-left:290.4pt;margin-top:15.7pt;width:174.5pt;height:.05pt;z-index:-25165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" stroked="f">
                <v:textbox style="mso-fit-shape-to-text:t" inset="0,0,0,0">
                  <w:txbxContent>
                    <w:p w14:paraId="43A011BE" w14:textId="77777777" w:rsidR="00CA0126" w:rsidRPr="00D71090" w:rsidRDefault="00CA0126" w:rsidP="00CA0126">
                      <w:pPr>
                        <w:pStyle w:val="Kpalrs"/>
                        <w:jc w:val="center"/>
                        <w:rPr>
                          <w:noProof/>
                          <w:sz w:val="24"/>
                        </w:rPr>
                      </w:pPr>
                      <w:r w:rsidRPr="00247EE0">
                        <w:t>4. Ingerület továbbítása</w:t>
                      </w:r>
                    </w:p>
                  </w:txbxContent>
                </v:textbox>
                <w10:wrap type="tight" anchorx="margin"/>
              </v:shape>
            </w:pict>
          </mc:Fallback>
        </mc:AlternateContent>
      </w:r>
      <w:r w:rsidR="006E4260" w:rsidRPr="00BE4507">
        <w:rPr>
          <w:b/>
          <w:rPrChange w:id="29" w:author="Korrektor2" w:date="2021-06-28T07:03:00Z">
            <w:rPr/>
          </w:rPrChange>
        </w:rPr>
        <w:t>Jelnek</w:t>
      </w:r>
      <w:r w:rsidR="006E4260" w:rsidRPr="006E4260">
        <w:t xml:space="preserve"> nevezünk mindent, ami mérhető és információt hordoz, pl. fizikai, kémiai, biológiai mennyiségek vagy azok változásai.</w:t>
      </w:r>
    </w:p>
    <w:p w14:paraId="0429D939" w14:textId="77777777" w:rsidR="006E4260" w:rsidRPr="006E4260" w:rsidRDefault="006E4260" w:rsidP="00874729">
      <w:r w:rsidRPr="006E4260">
        <w:t xml:space="preserve">A </w:t>
      </w:r>
      <w:r w:rsidRPr="00BE4507">
        <w:rPr>
          <w:b/>
          <w:rPrChange w:id="30" w:author="Korrektor2" w:date="2021-06-28T07:03:00Z">
            <w:rPr/>
          </w:rPrChange>
        </w:rPr>
        <w:t>receptor</w:t>
      </w:r>
      <w:r w:rsidRPr="006E4260">
        <w:t xml:space="preserve"> (jelfogó és jelátalakító) fogalmát különböző szerveződési szinteken is értelmezhetjük.</w:t>
      </w:r>
    </w:p>
    <w:p w14:paraId="547F04CC" w14:textId="77777777" w:rsidR="006E4260" w:rsidRDefault="006E4260" w:rsidP="00874729">
      <w:r w:rsidRPr="006E4260">
        <w:t xml:space="preserve">A receptorok a sejt felszínén vagy a sejt belsejében elhelyezkedő </w:t>
      </w:r>
      <w:r w:rsidRPr="00BE4507">
        <w:rPr>
          <w:b/>
          <w:rPrChange w:id="31" w:author="Korrektor2" w:date="2021-06-28T07:03:00Z">
            <w:rPr/>
          </w:rPrChange>
        </w:rPr>
        <w:t>fehérjemolekulák</w:t>
      </w:r>
      <w:r w:rsidRPr="006E4260">
        <w:t xml:space="preserve">, amelyek agy adott anyag specifikus megkötésére képesek, ez a kötés különböző válaszfolyamatok beindulását eredményezi (5. ábra). Például ha a szívizomsejtekhez futó egyik idegvégződésből </w:t>
      </w:r>
      <w:proofErr w:type="spellStart"/>
      <w:r w:rsidRPr="006E4260">
        <w:t>noradrenalin</w:t>
      </w:r>
      <w:proofErr w:type="spellEnd"/>
      <w:r w:rsidRPr="006E4260">
        <w:t xml:space="preserve"> (jel) szabadul fel és hozzákötődik a szívizomsejtek receptoraihoz (jelfogó), ennek hatására olyan folyamatok (jelátalakítás, jelerősítés) indulnak be, amelyek eredményeként a szívizomsejtek és így a szív összehúzódásainak száma és ereje is nő (válasz).</w:t>
      </w:r>
    </w:p>
    <w:p w14:paraId="27E7DC94" w14:textId="77777777" w:rsidR="00311469" w:rsidRDefault="00D1178D" w:rsidP="00311469">
      <w:pPr>
        <w:keepNext/>
        <w:jc w:val="center"/>
      </w:pPr>
      <w:r>
        <w:rPr>
          <w:noProof/>
          <w:lang w:eastAsia="hu-HU"/>
        </w:rPr>
        <w:drawing>
          <wp:inline distT="0" distB="0" distL="0" distR="0" wp14:anchorId="224F3A41" wp14:editId="547A95AC">
            <wp:extent cx="1800000" cy="2214902"/>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_8_6_jelfeldolgozas_shutterstock_111185141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2214902"/>
                    </a:xfrm>
                    <a:prstGeom prst="rect">
                      <a:avLst/>
                    </a:prstGeom>
                  </pic:spPr>
                </pic:pic>
              </a:graphicData>
            </a:graphic>
          </wp:inline>
        </w:drawing>
      </w:r>
    </w:p>
    <w:p w14:paraId="0505E4C6" w14:textId="77777777" w:rsidR="00D1178D" w:rsidRDefault="00311469" w:rsidP="00311469">
      <w:pPr>
        <w:pStyle w:val="Kpalrs"/>
        <w:jc w:val="center"/>
      </w:pPr>
      <w:r w:rsidRPr="00EC0BBE">
        <w:t>5. A jelfeldolgozás sejten belüli folyamata</w:t>
      </w:r>
    </w:p>
    <w:p w14:paraId="4E262C96" w14:textId="77777777" w:rsidR="006E4260" w:rsidRPr="006E4260" w:rsidRDefault="006E4260" w:rsidP="00874729">
      <w:r w:rsidRPr="006E4260">
        <w:t xml:space="preserve">Sejtszinten receptornak számítanak az </w:t>
      </w:r>
      <w:r w:rsidRPr="00BE4507">
        <w:rPr>
          <w:b/>
          <w:rPrChange w:id="32" w:author="Korrektor2" w:date="2021-06-28T07:04:00Z">
            <w:rPr/>
          </w:rPrChange>
        </w:rPr>
        <w:t>érzékelősejtek</w:t>
      </w:r>
      <w:r w:rsidRPr="006E4260">
        <w:t xml:space="preserve"> (speciális idegsejtek, módosult hámsejtek). A receptorsejt a külső és belső környezet fizikai (fény, hő, mechanikai) és kémiai (szag, íz) ingereit alakítja át elektromos jellé. Ahhoz, hogy az információkat a szervezet feldolgozza, le kell fordítani ezeket az idegsejtek nyelvére, amit </w:t>
      </w:r>
      <w:r w:rsidRPr="00BE4507">
        <w:rPr>
          <w:b/>
          <w:rPrChange w:id="33" w:author="Korrektor2" w:date="2021-06-28T07:04:00Z">
            <w:rPr/>
          </w:rPrChange>
        </w:rPr>
        <w:t>jelátalakításnak</w:t>
      </w:r>
      <w:r w:rsidRPr="006E4260">
        <w:t xml:space="preserve"> nevezünk. Például a hangok, mint mechanikai ingerek a fülünkben elektromos jelekké alakulnak, ami több lépésben majd az agyba jut, ahol is megtörténik az elektromos jel értelmezése.</w:t>
      </w:r>
    </w:p>
    <w:p w14:paraId="29895A39" w14:textId="77777777" w:rsidR="00F16160" w:rsidRPr="00F16160" w:rsidRDefault="00F16160" w:rsidP="00874729">
      <w:pPr>
        <w:pStyle w:val="Cmsor3"/>
      </w:pPr>
      <w:commentRangeStart w:id="34"/>
      <w:r w:rsidRPr="00F16160">
        <w:t>Fedezd fel!</w:t>
      </w:r>
    </w:p>
    <w:p w14:paraId="15570D7C" w14:textId="77777777" w:rsidR="00F16160" w:rsidRDefault="00F16160" w:rsidP="00874729">
      <w:r w:rsidRPr="00F16160">
        <w:t xml:space="preserve">Keress a </w:t>
      </w:r>
      <w:proofErr w:type="spellStart"/>
      <w:r w:rsidRPr="00F16160">
        <w:t>környezetedben</w:t>
      </w:r>
      <w:proofErr w:type="spellEnd"/>
      <w:r w:rsidRPr="00F16160">
        <w:t xml:space="preserve"> olyan berendezéseket, amelyek jelátalakítót tartalmaznak! Mely jeleket alakítanak egymásba?</w:t>
      </w:r>
    </w:p>
    <w:p w14:paraId="47ACFA2E" w14:textId="77777777" w:rsidR="00D1178D" w:rsidRPr="00F16160" w:rsidRDefault="00D1178D" w:rsidP="00D1178D">
      <w:pPr>
        <w:jc w:val="center"/>
      </w:pPr>
      <w:r>
        <w:rPr>
          <w:noProof/>
          <w:lang w:eastAsia="hu-HU"/>
        </w:rPr>
        <w:lastRenderedPageBreak/>
        <w:drawing>
          <wp:inline distT="0" distB="0" distL="0" distR="0" wp14:anchorId="2E6355DE" wp14:editId="33E1DE85">
            <wp:extent cx="1980000" cy="1320000"/>
            <wp:effectExtent l="0" t="0" r="127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_8_K_Ed_Sheeran_shutterstock_252887521_yakub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0000" cy="1320000"/>
                    </a:xfrm>
                    <a:prstGeom prst="rect">
                      <a:avLst/>
                    </a:prstGeom>
                  </pic:spPr>
                </pic:pic>
              </a:graphicData>
            </a:graphic>
          </wp:inline>
        </w:drawing>
      </w:r>
    </w:p>
    <w:p w14:paraId="52069006" w14:textId="77777777" w:rsidR="00F16160" w:rsidRPr="00F16160" w:rsidRDefault="00F16160" w:rsidP="00874729">
      <w:commentRangeStart w:id="35"/>
      <w:r w:rsidRPr="00F16160">
        <w:t>Legyél narrátor!</w:t>
      </w:r>
      <w:commentRangeEnd w:id="35"/>
      <w:r w:rsidR="00BB417E">
        <w:rPr>
          <w:rStyle w:val="Jegyzethivatkozs"/>
        </w:rPr>
        <w:commentReference w:id="35"/>
      </w:r>
    </w:p>
    <w:p w14:paraId="60D023CC" w14:textId="77777777" w:rsidR="00F16160" w:rsidRPr="00F16160" w:rsidRDefault="00F16160" w:rsidP="00874729">
      <w:r w:rsidRPr="00F16160">
        <w:t xml:space="preserve">Keress egy jelátviteli folyamatokról szóló animációt, és a hang levételével próbáld meg elmondani a saját </w:t>
      </w:r>
      <w:proofErr w:type="spellStart"/>
      <w:r w:rsidRPr="00F16160">
        <w:t>szavaiddal</w:t>
      </w:r>
      <w:proofErr w:type="spellEnd"/>
      <w:r w:rsidRPr="00F16160">
        <w:t>, hogy mi történik a jelátvitel során!</w:t>
      </w:r>
      <w:commentRangeEnd w:id="34"/>
      <w:r w:rsidR="00BB417E">
        <w:rPr>
          <w:rStyle w:val="Jegyzethivatkozs"/>
        </w:rPr>
        <w:commentReference w:id="34"/>
      </w:r>
    </w:p>
    <w:p w14:paraId="2BFA3F59" w14:textId="77777777" w:rsidR="006E4260" w:rsidRPr="006E4260" w:rsidRDefault="006E4260" w:rsidP="00874729">
      <w:pPr>
        <w:pStyle w:val="Cmsor2"/>
      </w:pPr>
      <w:bookmarkStart w:id="36" w:name="_Toc75525032"/>
      <w:r w:rsidRPr="006E4260">
        <w:t>A receptorsejtek típusai</w:t>
      </w:r>
      <w:bookmarkEnd w:id="36"/>
    </w:p>
    <w:p w14:paraId="3A5D04EF" w14:textId="77777777" w:rsidR="006E4260" w:rsidRPr="006E4260" w:rsidRDefault="006E4260" w:rsidP="00874729">
      <w:r w:rsidRPr="006E4260">
        <w:t>Felépítésük alapján egyes érzőidegsejtek lehetnek szabad idegvégződésűek, mások idegvégződését kötőszövetes tok és benne sejtek veszik körül (idegvégkészülékek) (6. ábra).</w:t>
      </w:r>
    </w:p>
    <w:p w14:paraId="1D93293B" w14:textId="77777777" w:rsidR="00311469" w:rsidRDefault="00D1178D" w:rsidP="00311469">
      <w:pPr>
        <w:keepNext/>
        <w:jc w:val="center"/>
      </w:pPr>
      <w:r>
        <w:rPr>
          <w:noProof/>
          <w:lang w:eastAsia="hu-HU"/>
        </w:rPr>
        <w:drawing>
          <wp:inline distT="0" distB="0" distL="0" distR="0" wp14:anchorId="7DCCBAF3" wp14:editId="322D09D1">
            <wp:extent cx="2880000" cy="2804528"/>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egvegzodesek_tipusa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804528"/>
                    </a:xfrm>
                    <a:prstGeom prst="rect">
                      <a:avLst/>
                    </a:prstGeom>
                  </pic:spPr>
                </pic:pic>
              </a:graphicData>
            </a:graphic>
          </wp:inline>
        </w:drawing>
      </w:r>
    </w:p>
    <w:p w14:paraId="31A17F32" w14:textId="77777777" w:rsidR="006E4260" w:rsidRPr="006E4260" w:rsidRDefault="00311469" w:rsidP="00311469">
      <w:pPr>
        <w:pStyle w:val="Kpalrs"/>
        <w:jc w:val="center"/>
      </w:pPr>
      <w:r w:rsidRPr="00DE5AFD">
        <w:t>6. A receptorsejtek típusai</w:t>
      </w:r>
    </w:p>
    <w:p w14:paraId="1B9974F0" w14:textId="77777777" w:rsidR="006E4260" w:rsidRPr="006E4260" w:rsidRDefault="006E4260" w:rsidP="00874729">
      <w:r w:rsidRPr="006E4260">
        <w:t>A szabad idegvégződésű fájdalomérző receptorok olyan különböző ingerekre érzékenyek (mechanikai, kémiai és hőmérsékleti hatásokra), amelyek szövetkárosodást okoznak, vagy annak veszélyét hordozzák.</w:t>
      </w:r>
    </w:p>
    <w:p w14:paraId="6927D182" w14:textId="77777777" w:rsidR="006E4260" w:rsidRPr="006E4260" w:rsidRDefault="006E4260" w:rsidP="00874729">
      <w:r w:rsidRPr="006E4260">
        <w:t>Végkészülékkel rendelkező receptorok pl. a bőr nyomásérzékelő receptorai.</w:t>
      </w:r>
    </w:p>
    <w:p w14:paraId="379D5C84" w14:textId="77777777" w:rsidR="006E4260" w:rsidRPr="006E4260" w:rsidRDefault="006E4260" w:rsidP="00874729">
      <w:r w:rsidRPr="006E4260">
        <w:t>A fülben található szőrsejtek (érzőreceptorok) ingerületét a sejten végződő érzőidegrost szállítja központba.</w:t>
      </w:r>
    </w:p>
    <w:p w14:paraId="2AF30A32" w14:textId="77777777" w:rsidR="006E4260" w:rsidRPr="006E4260" w:rsidRDefault="006E4260" w:rsidP="00874729">
      <w:r w:rsidRPr="006E4260">
        <w:t>A szaglóhámban található érzőneuronok/érzékhámsejtek saját nyúlványaikkal viszi be az információt a központba.</w:t>
      </w:r>
    </w:p>
    <w:p w14:paraId="48DAFCA0" w14:textId="77777777" w:rsidR="006E4260" w:rsidRPr="006E4260" w:rsidRDefault="006E4260" w:rsidP="00874729">
      <w:pPr>
        <w:pStyle w:val="Cmsor2"/>
      </w:pPr>
      <w:bookmarkStart w:id="37" w:name="_Toc75525033"/>
      <w:r w:rsidRPr="006E4260">
        <w:lastRenderedPageBreak/>
        <w:t>Az idegsejtek működése</w:t>
      </w:r>
      <w:bookmarkEnd w:id="37"/>
    </w:p>
    <w:p w14:paraId="141A6583" w14:textId="77777777" w:rsidR="006E4260" w:rsidRPr="006E4260" w:rsidRDefault="006E4260" w:rsidP="00874729">
      <w:pPr>
        <w:pStyle w:val="Cmsor2"/>
      </w:pPr>
      <w:bookmarkStart w:id="38" w:name="_Toc75525034"/>
      <w:commentRangeStart w:id="39"/>
      <w:r w:rsidRPr="006E4260">
        <w:t>Nyugalmi potenciál</w:t>
      </w:r>
      <w:bookmarkEnd w:id="38"/>
      <w:commentRangeEnd w:id="39"/>
      <w:r w:rsidR="00BB417E">
        <w:rPr>
          <w:rStyle w:val="Jegyzethivatkozs"/>
          <w:rFonts w:eastAsiaTheme="minorHAnsi" w:cstheme="minorHAnsi"/>
        </w:rPr>
        <w:commentReference w:id="39"/>
      </w:r>
    </w:p>
    <w:p w14:paraId="53B50ED5" w14:textId="77777777" w:rsidR="006E4260" w:rsidRPr="006E4260" w:rsidRDefault="006E4260" w:rsidP="00874729">
      <w:r w:rsidRPr="006E4260">
        <w:t>Ha egy nyugalomban lévő, idegsejt belsejébe és a sejten kívüli terébe is elhelyezünk egy érzékelőelektródát, akkor a sejten belüli és a sejten kívüli tér között potenciálkülönbséget (feszültséget) mérhetünk, amit nyugalmi potenciálnak nevezzük (7. ábra). Értéke általában 0 és –100 </w:t>
      </w:r>
      <w:proofErr w:type="spellStart"/>
      <w:r w:rsidRPr="006E4260">
        <w:t>mV</w:t>
      </w:r>
      <w:proofErr w:type="spellEnd"/>
      <w:r w:rsidRPr="006E4260">
        <w:t xml:space="preserve"> közötti (jellemzően –70 </w:t>
      </w:r>
      <w:proofErr w:type="spellStart"/>
      <w:r w:rsidRPr="006E4260">
        <w:t>mV</w:t>
      </w:r>
      <w:proofErr w:type="spellEnd"/>
      <w:r w:rsidRPr="006E4260">
        <w: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311469" w14:paraId="335749A8" w14:textId="77777777" w:rsidTr="0056296A">
        <w:tc>
          <w:tcPr>
            <w:tcW w:w="4644" w:type="dxa"/>
          </w:tcPr>
          <w:p w14:paraId="6406DCB7" w14:textId="77777777" w:rsidR="00311469" w:rsidRDefault="00311469" w:rsidP="0056296A">
            <w:pPr>
              <w:jc w:val="center"/>
            </w:pPr>
            <w:r>
              <w:rPr>
                <w:noProof/>
                <w:lang w:eastAsia="hu-HU"/>
              </w:rPr>
              <w:drawing>
                <wp:inline distT="0" distB="0" distL="0" distR="0" wp14:anchorId="03B8B74F" wp14:editId="605D0998">
                  <wp:extent cx="1872000" cy="1698665"/>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2000" cy="1698665"/>
                          </a:xfrm>
                          <a:prstGeom prst="rect">
                            <a:avLst/>
                          </a:prstGeom>
                        </pic:spPr>
                      </pic:pic>
                    </a:graphicData>
                  </a:graphic>
                </wp:inline>
              </w:drawing>
            </w:r>
          </w:p>
        </w:tc>
        <w:tc>
          <w:tcPr>
            <w:tcW w:w="4644" w:type="dxa"/>
          </w:tcPr>
          <w:p w14:paraId="764E426D" w14:textId="77777777" w:rsidR="00311469" w:rsidRDefault="00311469" w:rsidP="0056296A">
            <w:pPr>
              <w:jc w:val="center"/>
            </w:pPr>
            <w:r>
              <w:rPr>
                <w:noProof/>
                <w:lang w:eastAsia="hu-HU"/>
              </w:rPr>
              <w:drawing>
                <wp:inline distT="0" distB="0" distL="0" distR="0" wp14:anchorId="6C45F963" wp14:editId="537D3DC1">
                  <wp:extent cx="1872000" cy="1698665"/>
                  <wp:effectExtent l="0" t="0" r="0" b="0"/>
                  <wp:docPr id="192" name="Ké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2000" cy="1698665"/>
                          </a:xfrm>
                          <a:prstGeom prst="rect">
                            <a:avLst/>
                          </a:prstGeom>
                        </pic:spPr>
                      </pic:pic>
                    </a:graphicData>
                  </a:graphic>
                </wp:inline>
              </w:drawing>
            </w:r>
          </w:p>
        </w:tc>
      </w:tr>
      <w:tr w:rsidR="00311469" w14:paraId="4F05ABDE" w14:textId="77777777" w:rsidTr="0056296A">
        <w:tc>
          <w:tcPr>
            <w:tcW w:w="4644" w:type="dxa"/>
          </w:tcPr>
          <w:p w14:paraId="36B187D3" w14:textId="77777777" w:rsidR="00311469" w:rsidRDefault="00311469" w:rsidP="0056296A">
            <w:pPr>
              <w:pStyle w:val="Kpalrs"/>
              <w:jc w:val="center"/>
            </w:pPr>
            <w:r w:rsidRPr="000A0C2B">
              <w:t>7. A nyugalmi potenciál mérése</w:t>
            </w:r>
          </w:p>
        </w:tc>
        <w:tc>
          <w:tcPr>
            <w:tcW w:w="4644" w:type="dxa"/>
          </w:tcPr>
          <w:p w14:paraId="53B482AB" w14:textId="77777777" w:rsidR="00311469" w:rsidRDefault="00311469" w:rsidP="0056296A">
            <w:pPr>
              <w:pStyle w:val="Kpalrs"/>
              <w:jc w:val="center"/>
            </w:pPr>
            <w:r>
              <w:t xml:space="preserve">8. </w:t>
            </w:r>
            <w:r w:rsidRPr="00B327BA">
              <w:t xml:space="preserve">A nyugalmi potenciált </w:t>
            </w:r>
            <w:proofErr w:type="gramStart"/>
            <w:r w:rsidRPr="00B327BA">
              <w:t>kialakító</w:t>
            </w:r>
            <w:proofErr w:type="gramEnd"/>
            <w:r w:rsidRPr="00B327BA">
              <w:t xml:space="preserve"> </w:t>
            </w:r>
            <w:commentRangeStart w:id="40"/>
            <w:r w:rsidRPr="00B327BA">
              <w:t>Na</w:t>
            </w:r>
            <w:r w:rsidRPr="00766529">
              <w:t>+</w:t>
            </w:r>
            <w:r w:rsidRPr="00B327BA">
              <w:t>/K</w:t>
            </w:r>
            <w:r w:rsidRPr="00766529">
              <w:t>+</w:t>
            </w:r>
            <w:commentRangeEnd w:id="40"/>
            <w:r w:rsidR="00BB417E">
              <w:rPr>
                <w:rStyle w:val="Jegyzethivatkozs"/>
                <w:i w:val="0"/>
                <w:iCs w:val="0"/>
                <w:color w:val="auto"/>
              </w:rPr>
              <w:commentReference w:id="40"/>
            </w:r>
            <w:r w:rsidRPr="00F267DD">
              <w:t>-</w:t>
            </w:r>
            <w:r w:rsidRPr="00B327BA">
              <w:t>pumpafehérje</w:t>
            </w:r>
          </w:p>
        </w:tc>
      </w:tr>
    </w:tbl>
    <w:p w14:paraId="279F4402" w14:textId="77777777" w:rsidR="006E4260" w:rsidRPr="006E4260" w:rsidRDefault="006E4260" w:rsidP="00874729">
      <w:r w:rsidRPr="006E4260">
        <w:t xml:space="preserve">Kialakulása alapvetően a sejt belső és külső tere közötti eltérő ionösszetételre vezethető vissza. A sejten belüli térben például a káliumionok, míg a sejten kívüli térben a nátriumionok vannak jelen nagyobb koncentrációban. Ezt a sejthártyában lévő fehérje, </w:t>
      </w:r>
      <w:proofErr w:type="gramStart"/>
      <w:r w:rsidRPr="006E4260">
        <w:t>a</w:t>
      </w:r>
      <w:proofErr w:type="gramEnd"/>
      <w:r w:rsidRPr="006E4260">
        <w:t xml:space="preserve"> Na+/K+-pumpa ATP igényes működése okozza (8. ábra).</w:t>
      </w:r>
    </w:p>
    <w:p w14:paraId="2400CAD5" w14:textId="77777777" w:rsidR="006E4260" w:rsidRPr="006E4260" w:rsidRDefault="006E4260" w:rsidP="00874729">
      <w:r w:rsidRPr="006E4260">
        <w:t>Az eddig említett ionokon kívül a sejt belsejében a negatív töltésű fehérjék, míg a sejt külső terében a kloridionok találhatók nagyobb koncentrációban.</w:t>
      </w:r>
    </w:p>
    <w:p w14:paraId="4D721981" w14:textId="77777777" w:rsidR="00F16160" w:rsidRPr="00F16160" w:rsidRDefault="00F16160" w:rsidP="00874729">
      <w:pPr>
        <w:pStyle w:val="Cmsor3"/>
      </w:pPr>
      <w:r w:rsidRPr="00F16160">
        <w:t>Gondolkodjatok!</w:t>
      </w:r>
    </w:p>
    <w:p w14:paraId="2D4958AF" w14:textId="77777777" w:rsidR="00F16160" w:rsidRPr="00F16160" w:rsidRDefault="00F16160" w:rsidP="00874729">
      <w:r w:rsidRPr="00F16160">
        <w:t xml:space="preserve">Miért igényel a működéséhez ATP-t </w:t>
      </w:r>
      <w:proofErr w:type="gramStart"/>
      <w:r w:rsidRPr="00F16160">
        <w:t>a</w:t>
      </w:r>
      <w:proofErr w:type="gramEnd"/>
      <w:r w:rsidRPr="00F16160">
        <w:t xml:space="preserve"> Na+/K+-pumpa?</w:t>
      </w:r>
    </w:p>
    <w:p w14:paraId="71DBFDD9" w14:textId="77777777" w:rsidR="00F16160" w:rsidRPr="00F16160" w:rsidRDefault="00F16160" w:rsidP="00874729">
      <w:commentRangeStart w:id="41"/>
      <w:r w:rsidRPr="00F16160">
        <w:t xml:space="preserve">Mi következik abból, hogy </w:t>
      </w:r>
      <w:proofErr w:type="gramStart"/>
      <w:r w:rsidRPr="00F16160">
        <w:t>a</w:t>
      </w:r>
      <w:proofErr w:type="gramEnd"/>
      <w:r w:rsidRPr="00F16160">
        <w:t xml:space="preserve"> Na+/K+-pumpa mindig működik? Nyilvánvaló, hogy egy idő után a pumpa az </w:t>
      </w:r>
      <w:proofErr w:type="gramStart"/>
      <w:r w:rsidRPr="00F16160">
        <w:t>összes</w:t>
      </w:r>
      <w:proofErr w:type="gramEnd"/>
      <w:r w:rsidRPr="00F16160">
        <w:t xml:space="preserve"> Na+-iont kipumpálná, ha nem térne vissza állandóan a Na+-ion a sejtbe.</w:t>
      </w:r>
    </w:p>
    <w:p w14:paraId="1FA66A97" w14:textId="77777777" w:rsidR="00F16160" w:rsidRDefault="00F16160" w:rsidP="00874729">
      <w:r w:rsidRPr="00F16160">
        <w:t>Kiderült, hogy sejthártyában ioncsatornák vannak. Ezek egyik típusa olyan, amely állandóan kismértében nyitva van. A káliumionokat kiengedő csatornák nagyobb áteresztőképességűek, mint a nátriumionokat beengedők (szivárgási csatornák). Vannak más típusú ioncsatornák is, melyek, akkor nyílnak meg, ha egy kémiai anyag (ligand) az ioncsatornához kapcsolt receptorhoz kötődik. Mások meghatározott feszültségértékeknél, vagy mechanikai hatásra nyílnak meg.</w:t>
      </w:r>
    </w:p>
    <w:p w14:paraId="4E53E6F7" w14:textId="77777777" w:rsidR="00D1178D" w:rsidRPr="00F16160" w:rsidRDefault="00D1178D" w:rsidP="00D1178D">
      <w:pPr>
        <w:jc w:val="center"/>
      </w:pPr>
      <w:r>
        <w:rPr>
          <w:noProof/>
          <w:lang w:eastAsia="hu-HU"/>
        </w:rPr>
        <w:lastRenderedPageBreak/>
        <w:drawing>
          <wp:inline distT="0" distB="0" distL="0" distR="0" wp14:anchorId="23CDA711" wp14:editId="238F0D45">
            <wp:extent cx="3060000" cy="2407911"/>
            <wp:effectExtent l="0" t="0" r="762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_8_10_ioncsatornak_shutterstock_48041278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000" cy="2407911"/>
                    </a:xfrm>
                    <a:prstGeom prst="rect">
                      <a:avLst/>
                    </a:prstGeom>
                  </pic:spPr>
                </pic:pic>
              </a:graphicData>
            </a:graphic>
          </wp:inline>
        </w:drawing>
      </w:r>
      <w:commentRangeEnd w:id="41"/>
      <w:r w:rsidR="00BE4507">
        <w:rPr>
          <w:rStyle w:val="Jegyzethivatkozs"/>
        </w:rPr>
        <w:commentReference w:id="41"/>
      </w:r>
    </w:p>
    <w:p w14:paraId="03D06FD8" w14:textId="77777777" w:rsidR="006E4260" w:rsidRPr="006E4260" w:rsidRDefault="006E4260" w:rsidP="00874729">
      <w:pPr>
        <w:pStyle w:val="Cmsor3"/>
      </w:pPr>
      <w:r w:rsidRPr="006E4260">
        <w:t>Megjegyzések</w:t>
      </w:r>
    </w:p>
    <w:p w14:paraId="6E5F6A56" w14:textId="77777777" w:rsidR="006E4260" w:rsidRPr="006E4260" w:rsidRDefault="006E4260" w:rsidP="00874729">
      <w:r w:rsidRPr="006E4260">
        <w:t xml:space="preserve">A K+-ionok mintegy 20-szor könnyebben jutnak át a membránon nyugalomban, mint </w:t>
      </w:r>
      <w:proofErr w:type="gramStart"/>
      <w:r w:rsidRPr="006E4260">
        <w:t>a</w:t>
      </w:r>
      <w:proofErr w:type="gramEnd"/>
      <w:r w:rsidRPr="006E4260">
        <w:t xml:space="preserve"> Na+-ionok, ezért a nyugalmi potenciál kialakításában ezek az ionok a főszereplők.</w:t>
      </w:r>
    </w:p>
    <w:p w14:paraId="5D7F6046" w14:textId="77777777" w:rsidR="006E4260" w:rsidRDefault="006E4260" w:rsidP="00874729">
      <w:r w:rsidRPr="006E4260">
        <w:t>Már igen kevés ion átlépése jelentős feszültségkülönbség kialakulását eredményez</w:t>
      </w:r>
      <w:r w:rsidR="00F16160">
        <w:t>i a membrán két oldala között.</w:t>
      </w:r>
    </w:p>
    <w:p w14:paraId="7A9D4128" w14:textId="77777777" w:rsidR="00C943F2" w:rsidRDefault="00C943F2" w:rsidP="00874729">
      <w:commentRangeStart w:id="43"/>
      <w:r>
        <w:t>Tartalom</w:t>
      </w:r>
      <w:commentRangeEnd w:id="43"/>
      <w:r w:rsidR="00BB417E">
        <w:rPr>
          <w:rStyle w:val="Jegyzethivatkozs"/>
        </w:rPr>
        <w:commentReference w:id="43"/>
      </w:r>
      <w:r>
        <w:t>:</w:t>
      </w:r>
    </w:p>
    <w:p w14:paraId="7DD992AA" w14:textId="77777777" w:rsidR="00C943F2" w:rsidRDefault="00C943F2">
      <w:pPr>
        <w:pStyle w:val="TJ1"/>
        <w:tabs>
          <w:tab w:val="right" w:leader="dot" w:pos="9288"/>
        </w:tabs>
        <w:rPr>
          <w:noProof/>
        </w:rPr>
      </w:pPr>
      <w:r>
        <w:fldChar w:fldCharType="begin"/>
      </w:r>
      <w:r>
        <w:instrText xml:space="preserve"> TOC \o "1-2" \h \z \u </w:instrText>
      </w:r>
      <w:r>
        <w:fldChar w:fldCharType="separate"/>
      </w:r>
      <w:hyperlink w:anchor="_Toc75525027" w:history="1">
        <w:r w:rsidRPr="00644AC8">
          <w:rPr>
            <w:rStyle w:val="Hiperhivatkozs"/>
            <w:noProof/>
          </w:rPr>
          <w:t>Az idegsejtek</w:t>
        </w:r>
        <w:r>
          <w:rPr>
            <w:noProof/>
            <w:webHidden/>
          </w:rPr>
          <w:tab/>
        </w:r>
        <w:r>
          <w:rPr>
            <w:noProof/>
            <w:webHidden/>
          </w:rPr>
          <w:fldChar w:fldCharType="begin"/>
        </w:r>
        <w:r>
          <w:rPr>
            <w:noProof/>
            <w:webHidden/>
          </w:rPr>
          <w:instrText xml:space="preserve"> PAGEREF _Toc75525027 \h </w:instrText>
        </w:r>
        <w:r>
          <w:rPr>
            <w:noProof/>
            <w:webHidden/>
          </w:rPr>
        </w:r>
        <w:r>
          <w:rPr>
            <w:noProof/>
            <w:webHidden/>
          </w:rPr>
          <w:fldChar w:fldCharType="separate"/>
        </w:r>
        <w:r>
          <w:rPr>
            <w:noProof/>
            <w:webHidden/>
          </w:rPr>
          <w:t>1</w:t>
        </w:r>
        <w:r>
          <w:rPr>
            <w:noProof/>
            <w:webHidden/>
          </w:rPr>
          <w:fldChar w:fldCharType="end"/>
        </w:r>
      </w:hyperlink>
    </w:p>
    <w:p w14:paraId="1EDC7CC5" w14:textId="77777777" w:rsidR="00C943F2" w:rsidRDefault="005723ED">
      <w:pPr>
        <w:pStyle w:val="TJ2"/>
        <w:tabs>
          <w:tab w:val="right" w:leader="dot" w:pos="9288"/>
        </w:tabs>
        <w:rPr>
          <w:noProof/>
        </w:rPr>
      </w:pPr>
      <w:hyperlink w:anchor="_Toc75525028" w:history="1">
        <w:r w:rsidR="00C943F2" w:rsidRPr="00644AC8">
          <w:rPr>
            <w:rStyle w:val="Hiperhivatkozs"/>
            <w:noProof/>
          </w:rPr>
          <w:t>Az idegsejtek száma</w:t>
        </w:r>
        <w:r w:rsidR="00C943F2">
          <w:rPr>
            <w:noProof/>
            <w:webHidden/>
          </w:rPr>
          <w:tab/>
        </w:r>
        <w:r w:rsidR="00C943F2">
          <w:rPr>
            <w:noProof/>
            <w:webHidden/>
          </w:rPr>
          <w:fldChar w:fldCharType="begin"/>
        </w:r>
        <w:r w:rsidR="00C943F2">
          <w:rPr>
            <w:noProof/>
            <w:webHidden/>
          </w:rPr>
          <w:instrText xml:space="preserve"> PAGEREF _Toc75525028 \h </w:instrText>
        </w:r>
        <w:r w:rsidR="00C943F2">
          <w:rPr>
            <w:noProof/>
            <w:webHidden/>
          </w:rPr>
        </w:r>
        <w:r w:rsidR="00C943F2">
          <w:rPr>
            <w:noProof/>
            <w:webHidden/>
          </w:rPr>
          <w:fldChar w:fldCharType="separate"/>
        </w:r>
        <w:r w:rsidR="00C943F2">
          <w:rPr>
            <w:noProof/>
            <w:webHidden/>
          </w:rPr>
          <w:t>1</w:t>
        </w:r>
        <w:r w:rsidR="00C943F2">
          <w:rPr>
            <w:noProof/>
            <w:webHidden/>
          </w:rPr>
          <w:fldChar w:fldCharType="end"/>
        </w:r>
      </w:hyperlink>
    </w:p>
    <w:p w14:paraId="0BAB5288" w14:textId="77777777" w:rsidR="00C943F2" w:rsidRDefault="005723ED">
      <w:pPr>
        <w:pStyle w:val="TJ2"/>
        <w:tabs>
          <w:tab w:val="right" w:leader="dot" w:pos="9288"/>
        </w:tabs>
        <w:rPr>
          <w:noProof/>
        </w:rPr>
      </w:pPr>
      <w:hyperlink w:anchor="_Toc75525029" w:history="1">
        <w:r w:rsidR="00C943F2" w:rsidRPr="00644AC8">
          <w:rPr>
            <w:rStyle w:val="Hiperhivatkozs"/>
            <w:noProof/>
          </w:rPr>
          <w:t>Az idegsejt felépítése</w:t>
        </w:r>
        <w:r w:rsidR="00C943F2">
          <w:rPr>
            <w:noProof/>
            <w:webHidden/>
          </w:rPr>
          <w:tab/>
        </w:r>
        <w:r w:rsidR="00C943F2">
          <w:rPr>
            <w:noProof/>
            <w:webHidden/>
          </w:rPr>
          <w:fldChar w:fldCharType="begin"/>
        </w:r>
        <w:r w:rsidR="00C943F2">
          <w:rPr>
            <w:noProof/>
            <w:webHidden/>
          </w:rPr>
          <w:instrText xml:space="preserve"> PAGEREF _Toc75525029 \h </w:instrText>
        </w:r>
        <w:r w:rsidR="00C943F2">
          <w:rPr>
            <w:noProof/>
            <w:webHidden/>
          </w:rPr>
        </w:r>
        <w:r w:rsidR="00C943F2">
          <w:rPr>
            <w:noProof/>
            <w:webHidden/>
          </w:rPr>
          <w:fldChar w:fldCharType="separate"/>
        </w:r>
        <w:r w:rsidR="00C943F2">
          <w:rPr>
            <w:noProof/>
            <w:webHidden/>
          </w:rPr>
          <w:t>2</w:t>
        </w:r>
        <w:r w:rsidR="00C943F2">
          <w:rPr>
            <w:noProof/>
            <w:webHidden/>
          </w:rPr>
          <w:fldChar w:fldCharType="end"/>
        </w:r>
      </w:hyperlink>
    </w:p>
    <w:p w14:paraId="4689F164" w14:textId="77777777" w:rsidR="00C943F2" w:rsidRDefault="005723ED">
      <w:pPr>
        <w:pStyle w:val="TJ2"/>
        <w:tabs>
          <w:tab w:val="right" w:leader="dot" w:pos="9288"/>
        </w:tabs>
        <w:rPr>
          <w:noProof/>
        </w:rPr>
      </w:pPr>
      <w:hyperlink w:anchor="_Toc75525030" w:history="1">
        <w:r w:rsidR="00C943F2" w:rsidRPr="00644AC8">
          <w:rPr>
            <w:rStyle w:val="Hiperhivatkozs"/>
            <w:noProof/>
          </w:rPr>
          <w:t>Idegsejtek típusai</w:t>
        </w:r>
        <w:r w:rsidR="00C943F2">
          <w:rPr>
            <w:noProof/>
            <w:webHidden/>
          </w:rPr>
          <w:tab/>
        </w:r>
        <w:r w:rsidR="00C943F2">
          <w:rPr>
            <w:noProof/>
            <w:webHidden/>
          </w:rPr>
          <w:fldChar w:fldCharType="begin"/>
        </w:r>
        <w:r w:rsidR="00C943F2">
          <w:rPr>
            <w:noProof/>
            <w:webHidden/>
          </w:rPr>
          <w:instrText xml:space="preserve"> PAGEREF _Toc75525030 \h </w:instrText>
        </w:r>
        <w:r w:rsidR="00C943F2">
          <w:rPr>
            <w:noProof/>
            <w:webHidden/>
          </w:rPr>
        </w:r>
        <w:r w:rsidR="00C943F2">
          <w:rPr>
            <w:noProof/>
            <w:webHidden/>
          </w:rPr>
          <w:fldChar w:fldCharType="separate"/>
        </w:r>
        <w:r w:rsidR="00C943F2">
          <w:rPr>
            <w:noProof/>
            <w:webHidden/>
          </w:rPr>
          <w:t>2</w:t>
        </w:r>
        <w:r w:rsidR="00C943F2">
          <w:rPr>
            <w:noProof/>
            <w:webHidden/>
          </w:rPr>
          <w:fldChar w:fldCharType="end"/>
        </w:r>
      </w:hyperlink>
    </w:p>
    <w:p w14:paraId="34FE55D5" w14:textId="77777777" w:rsidR="00C943F2" w:rsidRDefault="005723ED">
      <w:pPr>
        <w:pStyle w:val="TJ2"/>
        <w:tabs>
          <w:tab w:val="right" w:leader="dot" w:pos="9288"/>
        </w:tabs>
        <w:rPr>
          <w:noProof/>
        </w:rPr>
      </w:pPr>
      <w:hyperlink w:anchor="_Toc75525031" w:history="1">
        <w:r w:rsidR="00C943F2" w:rsidRPr="00644AC8">
          <w:rPr>
            <w:rStyle w:val="Hiperhivatkozs"/>
            <w:noProof/>
          </w:rPr>
          <w:t>Miért különleges sejttípus az idegsejt?</w:t>
        </w:r>
        <w:r w:rsidR="00C943F2">
          <w:rPr>
            <w:noProof/>
            <w:webHidden/>
          </w:rPr>
          <w:tab/>
        </w:r>
        <w:r w:rsidR="00C943F2">
          <w:rPr>
            <w:noProof/>
            <w:webHidden/>
          </w:rPr>
          <w:fldChar w:fldCharType="begin"/>
        </w:r>
        <w:r w:rsidR="00C943F2">
          <w:rPr>
            <w:noProof/>
            <w:webHidden/>
          </w:rPr>
          <w:instrText xml:space="preserve"> PAGEREF _Toc75525031 \h </w:instrText>
        </w:r>
        <w:r w:rsidR="00C943F2">
          <w:rPr>
            <w:noProof/>
            <w:webHidden/>
          </w:rPr>
        </w:r>
        <w:r w:rsidR="00C943F2">
          <w:rPr>
            <w:noProof/>
            <w:webHidden/>
          </w:rPr>
          <w:fldChar w:fldCharType="separate"/>
        </w:r>
        <w:r w:rsidR="00C943F2">
          <w:rPr>
            <w:noProof/>
            <w:webHidden/>
          </w:rPr>
          <w:t>3</w:t>
        </w:r>
        <w:r w:rsidR="00C943F2">
          <w:rPr>
            <w:noProof/>
            <w:webHidden/>
          </w:rPr>
          <w:fldChar w:fldCharType="end"/>
        </w:r>
      </w:hyperlink>
    </w:p>
    <w:p w14:paraId="1C2F9151" w14:textId="77777777" w:rsidR="00C943F2" w:rsidRDefault="005723ED">
      <w:pPr>
        <w:pStyle w:val="TJ2"/>
        <w:tabs>
          <w:tab w:val="right" w:leader="dot" w:pos="9288"/>
        </w:tabs>
        <w:rPr>
          <w:noProof/>
        </w:rPr>
      </w:pPr>
      <w:hyperlink w:anchor="_Toc75525032" w:history="1">
        <w:r w:rsidR="00C943F2" w:rsidRPr="00644AC8">
          <w:rPr>
            <w:rStyle w:val="Hiperhivatkozs"/>
            <w:noProof/>
          </w:rPr>
          <w:t>A receptorsejtek típusai</w:t>
        </w:r>
        <w:r w:rsidR="00C943F2">
          <w:rPr>
            <w:noProof/>
            <w:webHidden/>
          </w:rPr>
          <w:tab/>
        </w:r>
        <w:r w:rsidR="00C943F2">
          <w:rPr>
            <w:noProof/>
            <w:webHidden/>
          </w:rPr>
          <w:fldChar w:fldCharType="begin"/>
        </w:r>
        <w:r w:rsidR="00C943F2">
          <w:rPr>
            <w:noProof/>
            <w:webHidden/>
          </w:rPr>
          <w:instrText xml:space="preserve"> PAGEREF _Toc75525032 \h </w:instrText>
        </w:r>
        <w:r w:rsidR="00C943F2">
          <w:rPr>
            <w:noProof/>
            <w:webHidden/>
          </w:rPr>
        </w:r>
        <w:r w:rsidR="00C943F2">
          <w:rPr>
            <w:noProof/>
            <w:webHidden/>
          </w:rPr>
          <w:fldChar w:fldCharType="separate"/>
        </w:r>
        <w:r w:rsidR="00C943F2">
          <w:rPr>
            <w:noProof/>
            <w:webHidden/>
          </w:rPr>
          <w:t>4</w:t>
        </w:r>
        <w:r w:rsidR="00C943F2">
          <w:rPr>
            <w:noProof/>
            <w:webHidden/>
          </w:rPr>
          <w:fldChar w:fldCharType="end"/>
        </w:r>
      </w:hyperlink>
    </w:p>
    <w:p w14:paraId="67E68818" w14:textId="77777777" w:rsidR="00C943F2" w:rsidRDefault="005723ED">
      <w:pPr>
        <w:pStyle w:val="TJ2"/>
        <w:tabs>
          <w:tab w:val="right" w:leader="dot" w:pos="9288"/>
        </w:tabs>
        <w:rPr>
          <w:noProof/>
        </w:rPr>
      </w:pPr>
      <w:hyperlink w:anchor="_Toc75525033" w:history="1">
        <w:r w:rsidR="00C943F2" w:rsidRPr="00644AC8">
          <w:rPr>
            <w:rStyle w:val="Hiperhivatkozs"/>
            <w:noProof/>
          </w:rPr>
          <w:t>Az idegsejtek működése</w:t>
        </w:r>
        <w:r w:rsidR="00C943F2">
          <w:rPr>
            <w:noProof/>
            <w:webHidden/>
          </w:rPr>
          <w:tab/>
        </w:r>
        <w:r w:rsidR="00C943F2">
          <w:rPr>
            <w:noProof/>
            <w:webHidden/>
          </w:rPr>
          <w:fldChar w:fldCharType="begin"/>
        </w:r>
        <w:r w:rsidR="00C943F2">
          <w:rPr>
            <w:noProof/>
            <w:webHidden/>
          </w:rPr>
          <w:instrText xml:space="preserve"> PAGEREF _Toc75525033 \h </w:instrText>
        </w:r>
        <w:r w:rsidR="00C943F2">
          <w:rPr>
            <w:noProof/>
            <w:webHidden/>
          </w:rPr>
        </w:r>
        <w:r w:rsidR="00C943F2">
          <w:rPr>
            <w:noProof/>
            <w:webHidden/>
          </w:rPr>
          <w:fldChar w:fldCharType="separate"/>
        </w:r>
        <w:r w:rsidR="00C943F2">
          <w:rPr>
            <w:noProof/>
            <w:webHidden/>
          </w:rPr>
          <w:t>5</w:t>
        </w:r>
        <w:r w:rsidR="00C943F2">
          <w:rPr>
            <w:noProof/>
            <w:webHidden/>
          </w:rPr>
          <w:fldChar w:fldCharType="end"/>
        </w:r>
      </w:hyperlink>
    </w:p>
    <w:p w14:paraId="11FFFF5A" w14:textId="77777777" w:rsidR="00C943F2" w:rsidRDefault="005723ED">
      <w:pPr>
        <w:pStyle w:val="TJ2"/>
        <w:tabs>
          <w:tab w:val="right" w:leader="dot" w:pos="9288"/>
        </w:tabs>
        <w:rPr>
          <w:noProof/>
        </w:rPr>
      </w:pPr>
      <w:hyperlink w:anchor="_Toc75525034" w:history="1">
        <w:r w:rsidR="00C943F2" w:rsidRPr="00644AC8">
          <w:rPr>
            <w:rStyle w:val="Hiperhivatkozs"/>
            <w:noProof/>
          </w:rPr>
          <w:t>Nyugalmi potenciál</w:t>
        </w:r>
        <w:r w:rsidR="00C943F2">
          <w:rPr>
            <w:noProof/>
            <w:webHidden/>
          </w:rPr>
          <w:tab/>
        </w:r>
        <w:r w:rsidR="00C943F2">
          <w:rPr>
            <w:noProof/>
            <w:webHidden/>
          </w:rPr>
          <w:fldChar w:fldCharType="begin"/>
        </w:r>
        <w:r w:rsidR="00C943F2">
          <w:rPr>
            <w:noProof/>
            <w:webHidden/>
          </w:rPr>
          <w:instrText xml:space="preserve"> PAGEREF _Toc75525034 \h </w:instrText>
        </w:r>
        <w:r w:rsidR="00C943F2">
          <w:rPr>
            <w:noProof/>
            <w:webHidden/>
          </w:rPr>
        </w:r>
        <w:r w:rsidR="00C943F2">
          <w:rPr>
            <w:noProof/>
            <w:webHidden/>
          </w:rPr>
          <w:fldChar w:fldCharType="separate"/>
        </w:r>
        <w:r w:rsidR="00C943F2">
          <w:rPr>
            <w:noProof/>
            <w:webHidden/>
          </w:rPr>
          <w:t>5</w:t>
        </w:r>
        <w:r w:rsidR="00C943F2">
          <w:rPr>
            <w:noProof/>
            <w:webHidden/>
          </w:rPr>
          <w:fldChar w:fldCharType="end"/>
        </w:r>
      </w:hyperlink>
    </w:p>
    <w:p w14:paraId="24F3D220" w14:textId="77777777" w:rsidR="00C943F2" w:rsidRDefault="00C943F2" w:rsidP="00874729">
      <w:r>
        <w:fldChar w:fldCharType="end"/>
      </w:r>
    </w:p>
    <w:sectPr w:rsidR="00C943F2" w:rsidSect="00C943F2">
      <w:headerReference w:type="even" r:id="rId21"/>
      <w:headerReference w:type="default" r:id="rId22"/>
      <w:footerReference w:type="even" r:id="rId23"/>
      <w:footerReference w:type="default" r:id="rId24"/>
      <w:pgSz w:w="11906" w:h="16838"/>
      <w:pgMar w:top="1418" w:right="1304" w:bottom="1418" w:left="130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Korrektor1" w:date="2021-06-28T06:53:00Z" w:initials="Kor1">
    <w:p w14:paraId="6C6BFD24" w14:textId="36B69FD7" w:rsidR="00BB417E" w:rsidRDefault="00BB417E">
      <w:pPr>
        <w:pStyle w:val="Jegyzetszveg"/>
      </w:pPr>
      <w:r>
        <w:rPr>
          <w:rStyle w:val="Jegyzethivatkozs"/>
        </w:rPr>
        <w:annotationRef/>
      </w:r>
      <w:r>
        <w:t>Ezt a szövegrészt érdemes lekerekített sarkú téglalapba áttenni. A kép és a téglalap egymás mellett helyezkedjen el.</w:t>
      </w:r>
    </w:p>
  </w:comment>
  <w:comment w:id="3" w:author="Korrektor2" w:date="2021-06-28T07:00:00Z" w:initials="Kor2">
    <w:p w14:paraId="2B30EAD2" w14:textId="63E0EA33" w:rsidR="00697322" w:rsidRDefault="00697322">
      <w:pPr>
        <w:pStyle w:val="Jegyzetszveg"/>
      </w:pPr>
      <w:r>
        <w:rPr>
          <w:rStyle w:val="Jegyzethivatkozs"/>
        </w:rPr>
        <w:annotationRef/>
      </w:r>
      <w:r>
        <w:t xml:space="preserve">A Címsor 3 stílusban a betűszínt változtassuk </w:t>
      </w:r>
      <w:r w:rsidRPr="00B00038">
        <w:rPr>
          <w:i/>
        </w:rPr>
        <w:t>Automatikus</w:t>
      </w:r>
      <w:r>
        <w:t xml:space="preserve"> értékűre!</w:t>
      </w:r>
    </w:p>
  </w:comment>
  <w:comment w:id="20" w:author="Korrektor1" w:date="2021-06-28T06:59:00Z" w:initials="Kor1">
    <w:p w14:paraId="5B7EFC05" w14:textId="30F3B765" w:rsidR="00BB417E" w:rsidRDefault="00BB417E">
      <w:pPr>
        <w:pStyle w:val="Jegyzetszveg"/>
      </w:pPr>
      <w:r>
        <w:rPr>
          <w:rStyle w:val="Jegyzethivatkozs"/>
        </w:rPr>
        <w:annotationRef/>
      </w:r>
      <w:r>
        <w:t xml:space="preserve">Tegyük </w:t>
      </w:r>
      <w:r>
        <w:rPr>
          <w:rStyle w:val="Jegyzethivatkozs"/>
        </w:rPr>
        <w:annotationRef/>
      </w:r>
      <w:r>
        <w:t>ezt a kérdést is 15 cm széles, világosszürke hátterű, jobbra igazított szövegdobozba. Ennek a formázásnak figyelemfelhívó szerepe van.</w:t>
      </w:r>
    </w:p>
  </w:comment>
  <w:comment w:id="26" w:author="Korrektor1" w:date="2021-06-28T06:58:00Z" w:initials="Kor1">
    <w:p w14:paraId="4FA3F181" w14:textId="7D0EDAB8" w:rsidR="00BB417E" w:rsidRDefault="00BB417E">
      <w:pPr>
        <w:pStyle w:val="Jegyzetszveg"/>
      </w:pPr>
      <w:r>
        <w:rPr>
          <w:rStyle w:val="Jegyzethivatkozs"/>
        </w:rPr>
        <w:annotationRef/>
      </w:r>
      <w:r>
        <w:t>A képfelirat téves helyen van, javítsuk ki!</w:t>
      </w:r>
    </w:p>
  </w:comment>
  <w:comment w:id="35" w:author="Korrektor1" w:date="2021-06-28T06:56:00Z" w:initials="Kor1">
    <w:p w14:paraId="68E19C62" w14:textId="322C0FE7" w:rsidR="00BB417E" w:rsidRDefault="00BB417E">
      <w:pPr>
        <w:pStyle w:val="Jegyzetszveg"/>
      </w:pPr>
      <w:r>
        <w:rPr>
          <w:rStyle w:val="Jegyzethivatkozs"/>
        </w:rPr>
        <w:annotationRef/>
      </w:r>
      <w:r>
        <w:t>Ez a bekezdés legyen Címsor 3 stílusú!</w:t>
      </w:r>
    </w:p>
  </w:comment>
  <w:comment w:id="34" w:author="Korrektor1" w:date="2021-06-28T06:58:00Z" w:initials="Kor1">
    <w:p w14:paraId="06AE8DD7" w14:textId="2818C409" w:rsidR="00BB417E" w:rsidRDefault="00BB417E">
      <w:pPr>
        <w:pStyle w:val="Jegyzetszveg"/>
      </w:pPr>
      <w:r>
        <w:rPr>
          <w:rStyle w:val="Jegyzethivatkozs"/>
        </w:rPr>
        <w:annotationRef/>
      </w:r>
      <w:r>
        <w:t>Ezt a kijelölt részt is tegyük az előzőleg leírt formátumú szövegdobozba!</w:t>
      </w:r>
    </w:p>
  </w:comment>
  <w:comment w:id="39" w:author="Korrektor1" w:date="2021-06-28T06:56:00Z" w:initials="Kor1">
    <w:p w14:paraId="5CAE0CCF" w14:textId="77777777" w:rsidR="00BB417E" w:rsidRDefault="00BB417E" w:rsidP="00BB417E">
      <w:pPr>
        <w:pStyle w:val="Jegyzetszveg"/>
      </w:pPr>
      <w:r>
        <w:rPr>
          <w:rStyle w:val="Jegyzethivatkozs"/>
        </w:rPr>
        <w:annotationRef/>
      </w:r>
      <w:r>
        <w:t>Ennek a bekezdésnek Címsor 3 stílusúnak kell lennie.</w:t>
      </w:r>
    </w:p>
    <w:p w14:paraId="1981756B" w14:textId="4288FB17" w:rsidR="00BB417E" w:rsidRDefault="00BB417E">
      <w:pPr>
        <w:pStyle w:val="Jegyzetszveg"/>
      </w:pPr>
      <w:r>
        <w:t xml:space="preserve">A stílus beállítása után a tartalomjegyzéket frissíteni kell, mert </w:t>
      </w:r>
      <w:r w:rsidR="005723ED">
        <w:t xml:space="preserve">azt </w:t>
      </w:r>
      <w:r>
        <w:t>a program automatikusan nem végzi el.</w:t>
      </w:r>
    </w:p>
  </w:comment>
  <w:comment w:id="40" w:author="Korrektor1" w:date="2021-06-28T06:54:00Z" w:initials="Kor1">
    <w:p w14:paraId="5F9370C5" w14:textId="4204B055" w:rsidR="00BB417E" w:rsidRDefault="00BB417E">
      <w:pPr>
        <w:pStyle w:val="Jegyzetszveg"/>
      </w:pPr>
      <w:r>
        <w:rPr>
          <w:rStyle w:val="Jegyzethivatkozs"/>
        </w:rPr>
        <w:annotationRef/>
      </w:r>
      <w:r>
        <w:t xml:space="preserve">A dokumentumban több helyen szerepel </w:t>
      </w:r>
      <w:proofErr w:type="gramStart"/>
      <w:r>
        <w:t>a</w:t>
      </w:r>
      <w:proofErr w:type="gramEnd"/>
      <w:r>
        <w:t xml:space="preserve"> Na</w:t>
      </w:r>
      <w:r>
        <w:rPr>
          <w:vertAlign w:val="superscript"/>
        </w:rPr>
        <w:t>+</w:t>
      </w:r>
      <w:r>
        <w:t>-ion és K</w:t>
      </w:r>
      <w:r>
        <w:rPr>
          <w:vertAlign w:val="superscript"/>
        </w:rPr>
        <w:t>+</w:t>
      </w:r>
      <w:r>
        <w:t>-ion képlete. Javaslom a töltések jelölését felső indexbe tenni.</w:t>
      </w:r>
    </w:p>
  </w:comment>
  <w:comment w:id="41" w:author="Korrektor2" w:date="2021-06-28T07:04:00Z" w:initials="Kor2">
    <w:p w14:paraId="00E7A631" w14:textId="3DAE26F3" w:rsidR="00BE4507" w:rsidRDefault="00BE4507">
      <w:pPr>
        <w:pStyle w:val="Jegyzetszveg"/>
      </w:pPr>
      <w:r>
        <w:rPr>
          <w:rStyle w:val="Jegyzethivatkozs"/>
        </w:rPr>
        <w:annotationRef/>
      </w:r>
      <w:r>
        <w:t>A kijelölt részt érdeme</w:t>
      </w:r>
      <w:r w:rsidR="005723ED">
        <w:t xml:space="preserve">s lekerekített sarkú </w:t>
      </w:r>
      <w:r w:rsidR="005723ED">
        <w:t>téglalapba</w:t>
      </w:r>
      <w:bookmarkStart w:id="42" w:name="_GoBack"/>
      <w:bookmarkEnd w:id="42"/>
      <w:r>
        <w:t xml:space="preserve"> áttenni. Ennek stílusa egyezzen meg a dokumentum elején lévő téglalap stílusával.</w:t>
      </w:r>
    </w:p>
  </w:comment>
  <w:comment w:id="43" w:author="Korrektor1" w:date="2021-06-28T06:55:00Z" w:initials="Kor1">
    <w:p w14:paraId="578BE6A9" w14:textId="324C8983" w:rsidR="00BB417E" w:rsidRDefault="00BB417E">
      <w:pPr>
        <w:pStyle w:val="Jegyzetszveg"/>
      </w:pPr>
      <w:r>
        <w:rPr>
          <w:rStyle w:val="Jegyzethivatkozs"/>
        </w:rPr>
        <w:annotationRef/>
      </w:r>
      <w:r>
        <w:t xml:space="preserve">Miután a </w:t>
      </w:r>
      <w:r w:rsidRPr="00545313">
        <w:rPr>
          <w:b/>
          <w:i/>
        </w:rPr>
        <w:t>Nyugalmi potenciál</w:t>
      </w:r>
      <w:r>
        <w:t xml:space="preserve"> </w:t>
      </w:r>
      <w:r w:rsidRPr="00545313">
        <w:rPr>
          <w:i/>
        </w:rPr>
        <w:t>Címsor 3</w:t>
      </w:r>
      <w:r>
        <w:t xml:space="preserve"> stílusú lesz, a tartalomjegyzéket frissítenünk kell. Jobb gomb és </w:t>
      </w:r>
      <w:r w:rsidRPr="00545313">
        <w:rPr>
          <w:i/>
        </w:rPr>
        <w:t>Mezőfrissítés</w:t>
      </w:r>
      <w:r>
        <w:rPr>
          <w:i/>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C6BFD24" w15:done="0"/>
  <w15:commentEx w15:paraId="2B30EAD2" w15:done="0"/>
  <w15:commentEx w15:paraId="5B7EFC05" w15:done="0"/>
  <w15:commentEx w15:paraId="4FA3F181" w15:done="0"/>
  <w15:commentEx w15:paraId="68E19C62" w15:done="0"/>
  <w15:commentEx w15:paraId="06AE8DD7" w15:done="0"/>
  <w15:commentEx w15:paraId="1981756B" w15:done="0"/>
  <w15:commentEx w15:paraId="5F9370C5" w15:done="0"/>
  <w15:commentEx w15:paraId="00E7A631" w15:done="0"/>
  <w15:commentEx w15:paraId="578BE6A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5EECE2" w14:textId="77777777" w:rsidR="00F336DC" w:rsidRDefault="00F336DC" w:rsidP="00E03BE2">
      <w:pPr>
        <w:spacing w:after="0"/>
      </w:pPr>
      <w:r>
        <w:separator/>
      </w:r>
    </w:p>
  </w:endnote>
  <w:endnote w:type="continuationSeparator" w:id="0">
    <w:p w14:paraId="3DF63E2C" w14:textId="77777777" w:rsidR="00F336DC" w:rsidRDefault="00F336DC" w:rsidP="00E03B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adea">
    <w:altName w:val="Calibri"/>
    <w:panose1 w:val="02040503050406030204"/>
    <w:charset w:val="EE"/>
    <w:family w:val="roman"/>
    <w:pitch w:val="variable"/>
    <w:sig w:usb0="00000007" w:usb1="00000000" w:usb2="00000000" w:usb3="00000000" w:csb0="00000093"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503424"/>
      <w:docPartObj>
        <w:docPartGallery w:val="Page Numbers (Bottom of Page)"/>
        <w:docPartUnique/>
      </w:docPartObj>
    </w:sdtPr>
    <w:sdtEndPr/>
    <w:sdtContent>
      <w:p w14:paraId="2221C1C6" w14:textId="0A5B8259" w:rsidR="00C943F2" w:rsidRDefault="00C943F2">
        <w:pPr>
          <w:pStyle w:val="llb"/>
          <w:jc w:val="right"/>
        </w:pPr>
        <w:r>
          <w:fldChar w:fldCharType="begin"/>
        </w:r>
        <w:r>
          <w:instrText>PAGE   \* MERGEFORMAT</w:instrText>
        </w:r>
        <w:r>
          <w:fldChar w:fldCharType="separate"/>
        </w:r>
        <w:r w:rsidR="005723ED">
          <w:rPr>
            <w:noProof/>
          </w:rPr>
          <w:t>6</w:t>
        </w:r>
        <w:r>
          <w:fldChar w:fldCharType="end"/>
        </w:r>
      </w:p>
    </w:sdtContent>
  </w:sdt>
  <w:p w14:paraId="041387CC" w14:textId="77777777" w:rsidR="00C943F2" w:rsidRDefault="00C943F2">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296631"/>
      <w:docPartObj>
        <w:docPartGallery w:val="Page Numbers (Bottom of Page)"/>
        <w:docPartUnique/>
      </w:docPartObj>
    </w:sdtPr>
    <w:sdtEndPr/>
    <w:sdtContent>
      <w:p w14:paraId="3F60E1E9" w14:textId="061A2665" w:rsidR="00E03BE2" w:rsidRDefault="00E03BE2">
        <w:pPr>
          <w:pStyle w:val="llb"/>
          <w:jc w:val="right"/>
        </w:pPr>
        <w:r>
          <w:fldChar w:fldCharType="begin"/>
        </w:r>
        <w:r>
          <w:instrText>PAGE   \* MERGEFORMAT</w:instrText>
        </w:r>
        <w:r>
          <w:fldChar w:fldCharType="separate"/>
        </w:r>
        <w:r w:rsidR="005723ED">
          <w:rPr>
            <w:noProof/>
          </w:rPr>
          <w:t>5</w:t>
        </w:r>
        <w:r>
          <w:fldChar w:fldCharType="end"/>
        </w:r>
      </w:p>
    </w:sdtContent>
  </w:sdt>
  <w:p w14:paraId="02C78888" w14:textId="77777777" w:rsidR="00E03BE2" w:rsidRDefault="00E03BE2">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BA8A7" w14:textId="77777777" w:rsidR="00F336DC" w:rsidRDefault="00F336DC" w:rsidP="00E03BE2">
      <w:pPr>
        <w:spacing w:after="0"/>
      </w:pPr>
      <w:r>
        <w:separator/>
      </w:r>
    </w:p>
  </w:footnote>
  <w:footnote w:type="continuationSeparator" w:id="0">
    <w:p w14:paraId="3329B1FB" w14:textId="77777777" w:rsidR="00F336DC" w:rsidRDefault="00F336DC" w:rsidP="00E03B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C6763" w14:textId="77777777" w:rsidR="00C943F2" w:rsidRDefault="00C943F2" w:rsidP="00C943F2">
    <w:pPr>
      <w:pStyle w:val="lfej"/>
      <w:pBdr>
        <w:bottom w:val="single" w:sz="4" w:space="1" w:color="auto"/>
      </w:pBdr>
      <w:jc w:val="right"/>
    </w:pPr>
    <w:r>
      <w:t>Az idegsejtek</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5C107" w14:textId="77777777" w:rsidR="00C943F2" w:rsidRDefault="00C943F2" w:rsidP="00C943F2">
    <w:pPr>
      <w:pStyle w:val="lfej"/>
      <w:pBdr>
        <w:bottom w:val="single" w:sz="4" w:space="1" w:color="auto"/>
      </w:pBdr>
    </w:pPr>
    <w:r>
      <w:t>Az idegsejtek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361C4"/>
    <w:multiLevelType w:val="hybridMultilevel"/>
    <w:tmpl w:val="E4DA416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A6D2C5B"/>
    <w:multiLevelType w:val="hybridMultilevel"/>
    <w:tmpl w:val="D0085104"/>
    <w:lvl w:ilvl="0" w:tplc="13CA7230">
      <w:start w:val="1"/>
      <w:numFmt w:val="bullet"/>
      <w:lvlText w:val="-"/>
      <w:lvlJc w:val="left"/>
      <w:pPr>
        <w:ind w:left="720" w:hanging="360"/>
      </w:pPr>
      <w:rPr>
        <w:rFonts w:ascii="Caladea" w:hAnsi="Calade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41615D1E"/>
    <w:multiLevelType w:val="hybridMultilevel"/>
    <w:tmpl w:val="32A08E1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5AEF57C5"/>
    <w:multiLevelType w:val="hybridMultilevel"/>
    <w:tmpl w:val="F072DE0E"/>
    <w:lvl w:ilvl="0" w:tplc="13CA7230">
      <w:start w:val="1"/>
      <w:numFmt w:val="bullet"/>
      <w:lvlText w:val="-"/>
      <w:lvlJc w:val="left"/>
      <w:pPr>
        <w:ind w:left="720" w:hanging="360"/>
      </w:pPr>
      <w:rPr>
        <w:rFonts w:ascii="Caladea" w:hAnsi="Calade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rrektor1">
    <w15:presenceInfo w15:providerId="Windows Live" w15:userId="76c188b552721a38"/>
  </w15:person>
  <w15:person w15:author="Korrektor2">
    <w15:presenceInfo w15:providerId="Windows Live" w15:userId="76c188b552721a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trackRevisions/>
  <w:defaultTabStop w:val="708"/>
  <w:autoHyphenation/>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A8C"/>
    <w:rsid w:val="00001CD0"/>
    <w:rsid w:val="00140147"/>
    <w:rsid w:val="0021496E"/>
    <w:rsid w:val="00222A8C"/>
    <w:rsid w:val="00225725"/>
    <w:rsid w:val="00254B7D"/>
    <w:rsid w:val="00311469"/>
    <w:rsid w:val="00324331"/>
    <w:rsid w:val="003F2794"/>
    <w:rsid w:val="00401A0D"/>
    <w:rsid w:val="00425C9F"/>
    <w:rsid w:val="00437464"/>
    <w:rsid w:val="00474993"/>
    <w:rsid w:val="004815CE"/>
    <w:rsid w:val="004B5B7B"/>
    <w:rsid w:val="004D03DF"/>
    <w:rsid w:val="00536492"/>
    <w:rsid w:val="00545313"/>
    <w:rsid w:val="005723ED"/>
    <w:rsid w:val="005967B9"/>
    <w:rsid w:val="005C19B4"/>
    <w:rsid w:val="00603E82"/>
    <w:rsid w:val="00612527"/>
    <w:rsid w:val="00624080"/>
    <w:rsid w:val="0066367C"/>
    <w:rsid w:val="00665D2B"/>
    <w:rsid w:val="00697322"/>
    <w:rsid w:val="006E4260"/>
    <w:rsid w:val="00701A81"/>
    <w:rsid w:val="00766529"/>
    <w:rsid w:val="007E6CB3"/>
    <w:rsid w:val="00806433"/>
    <w:rsid w:val="00830FA3"/>
    <w:rsid w:val="00865FAA"/>
    <w:rsid w:val="00874729"/>
    <w:rsid w:val="00907952"/>
    <w:rsid w:val="00AD1FF0"/>
    <w:rsid w:val="00B00038"/>
    <w:rsid w:val="00B15F02"/>
    <w:rsid w:val="00B9631C"/>
    <w:rsid w:val="00BB417E"/>
    <w:rsid w:val="00BD56C3"/>
    <w:rsid w:val="00BE3754"/>
    <w:rsid w:val="00BE4507"/>
    <w:rsid w:val="00BF6294"/>
    <w:rsid w:val="00C101ED"/>
    <w:rsid w:val="00C943F2"/>
    <w:rsid w:val="00CA0126"/>
    <w:rsid w:val="00CC0B41"/>
    <w:rsid w:val="00D1178D"/>
    <w:rsid w:val="00D40ADF"/>
    <w:rsid w:val="00DB6BCD"/>
    <w:rsid w:val="00E03BE2"/>
    <w:rsid w:val="00E11BED"/>
    <w:rsid w:val="00EB534D"/>
    <w:rsid w:val="00F16160"/>
    <w:rsid w:val="00F336DC"/>
    <w:rsid w:val="00F65559"/>
    <w:rsid w:val="00FB4A9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BEBED99"/>
  <w15:chartTrackingRefBased/>
  <w15:docId w15:val="{C40BA257-E0E1-485F-9B6F-E71DFDA52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C943F2"/>
    <w:pPr>
      <w:spacing w:line="240" w:lineRule="auto"/>
      <w:jc w:val="both"/>
    </w:pPr>
    <w:rPr>
      <w:rFonts w:ascii="Caladea" w:hAnsi="Caladea" w:cstheme="minorHAnsi"/>
      <w:sz w:val="24"/>
    </w:rPr>
  </w:style>
  <w:style w:type="paragraph" w:styleId="Cmsor1">
    <w:name w:val="heading 1"/>
    <w:basedOn w:val="Norml"/>
    <w:next w:val="Norml"/>
    <w:link w:val="Cmsor1Char"/>
    <w:uiPriority w:val="9"/>
    <w:qFormat/>
    <w:rsid w:val="00C943F2"/>
    <w:pPr>
      <w:keepNext/>
      <w:keepLines/>
      <w:spacing w:before="240" w:after="0"/>
      <w:outlineLvl w:val="0"/>
    </w:pPr>
    <w:rPr>
      <w:rFonts w:eastAsiaTheme="majorEastAsia" w:cstheme="majorBidi"/>
      <w:sz w:val="52"/>
      <w:szCs w:val="32"/>
    </w:rPr>
  </w:style>
  <w:style w:type="paragraph" w:styleId="Cmsor2">
    <w:name w:val="heading 2"/>
    <w:basedOn w:val="Norml"/>
    <w:next w:val="Norml"/>
    <w:link w:val="Cmsor2Char"/>
    <w:uiPriority w:val="9"/>
    <w:unhideWhenUsed/>
    <w:qFormat/>
    <w:rsid w:val="00C943F2"/>
    <w:pPr>
      <w:keepNext/>
      <w:keepLines/>
      <w:spacing w:before="40" w:after="0"/>
      <w:outlineLvl w:val="1"/>
    </w:pPr>
    <w:rPr>
      <w:rFonts w:eastAsiaTheme="majorEastAsia" w:cstheme="majorBidi"/>
      <w:sz w:val="32"/>
      <w:szCs w:val="26"/>
    </w:rPr>
  </w:style>
  <w:style w:type="paragraph" w:styleId="Cmsor3">
    <w:name w:val="heading 3"/>
    <w:basedOn w:val="Norml"/>
    <w:next w:val="Norml"/>
    <w:link w:val="Cmsor3Char"/>
    <w:autoRedefine/>
    <w:uiPriority w:val="9"/>
    <w:unhideWhenUsed/>
    <w:qFormat/>
    <w:rsid w:val="00B00038"/>
    <w:pPr>
      <w:spacing w:before="60" w:after="60"/>
      <w:outlineLvl w:val="2"/>
    </w:pPr>
    <w:rPr>
      <w:rFonts w:eastAsiaTheme="majorEastAsia" w:cstheme="majorBidi"/>
      <w:color w:val="5B9BD5" w:themeColor="accent1"/>
      <w:sz w:val="28"/>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sakszveg">
    <w:name w:val="Plain Text"/>
    <w:basedOn w:val="Norml"/>
    <w:link w:val="CsakszvegChar"/>
    <w:uiPriority w:val="99"/>
    <w:unhideWhenUsed/>
    <w:rsid w:val="00CC04F5"/>
    <w:pPr>
      <w:spacing w:after="0"/>
    </w:pPr>
    <w:rPr>
      <w:rFonts w:ascii="Consolas" w:hAnsi="Consolas"/>
      <w:sz w:val="21"/>
      <w:szCs w:val="21"/>
    </w:rPr>
  </w:style>
  <w:style w:type="character" w:customStyle="1" w:styleId="CsakszvegChar">
    <w:name w:val="Csak szöveg Char"/>
    <w:basedOn w:val="Bekezdsalapbettpusa"/>
    <w:link w:val="Csakszveg"/>
    <w:uiPriority w:val="99"/>
    <w:rsid w:val="00CC04F5"/>
    <w:rPr>
      <w:rFonts w:ascii="Consolas" w:hAnsi="Consolas"/>
      <w:sz w:val="21"/>
      <w:szCs w:val="21"/>
    </w:rPr>
  </w:style>
  <w:style w:type="paragraph" w:styleId="Listaszerbekezds">
    <w:name w:val="List Paragraph"/>
    <w:basedOn w:val="Norml"/>
    <w:uiPriority w:val="34"/>
    <w:qFormat/>
    <w:rsid w:val="00907952"/>
    <w:pPr>
      <w:ind w:left="720"/>
      <w:contextualSpacing/>
    </w:pPr>
  </w:style>
  <w:style w:type="character" w:customStyle="1" w:styleId="Cmsor3Char">
    <w:name w:val="Címsor 3 Char"/>
    <w:basedOn w:val="Bekezdsalapbettpusa"/>
    <w:link w:val="Cmsor3"/>
    <w:uiPriority w:val="9"/>
    <w:rsid w:val="00B00038"/>
    <w:rPr>
      <w:rFonts w:ascii="Caladea" w:eastAsiaTheme="majorEastAsia" w:hAnsi="Caladea" w:cstheme="majorBidi"/>
      <w:color w:val="5B9BD5" w:themeColor="accent1"/>
      <w:sz w:val="28"/>
      <w:szCs w:val="24"/>
    </w:rPr>
  </w:style>
  <w:style w:type="character" w:customStyle="1" w:styleId="Cmsor1Char">
    <w:name w:val="Címsor 1 Char"/>
    <w:basedOn w:val="Bekezdsalapbettpusa"/>
    <w:link w:val="Cmsor1"/>
    <w:uiPriority w:val="9"/>
    <w:rsid w:val="00C943F2"/>
    <w:rPr>
      <w:rFonts w:ascii="Caladea" w:eastAsiaTheme="majorEastAsia" w:hAnsi="Caladea" w:cstheme="majorBidi"/>
      <w:sz w:val="52"/>
      <w:szCs w:val="32"/>
    </w:rPr>
  </w:style>
  <w:style w:type="character" w:customStyle="1" w:styleId="Cmsor2Char">
    <w:name w:val="Címsor 2 Char"/>
    <w:basedOn w:val="Bekezdsalapbettpusa"/>
    <w:link w:val="Cmsor2"/>
    <w:uiPriority w:val="9"/>
    <w:rsid w:val="00C943F2"/>
    <w:rPr>
      <w:rFonts w:ascii="Caladea" w:eastAsiaTheme="majorEastAsia" w:hAnsi="Caladea" w:cstheme="majorBidi"/>
      <w:sz w:val="32"/>
      <w:szCs w:val="26"/>
    </w:rPr>
  </w:style>
  <w:style w:type="paragraph" w:styleId="lfej">
    <w:name w:val="header"/>
    <w:basedOn w:val="Norml"/>
    <w:link w:val="lfejChar"/>
    <w:uiPriority w:val="99"/>
    <w:unhideWhenUsed/>
    <w:rsid w:val="00E03BE2"/>
    <w:pPr>
      <w:tabs>
        <w:tab w:val="center" w:pos="4536"/>
        <w:tab w:val="right" w:pos="9072"/>
      </w:tabs>
      <w:spacing w:after="0"/>
    </w:pPr>
  </w:style>
  <w:style w:type="character" w:customStyle="1" w:styleId="lfejChar">
    <w:name w:val="Élőfej Char"/>
    <w:basedOn w:val="Bekezdsalapbettpusa"/>
    <w:link w:val="lfej"/>
    <w:uiPriority w:val="99"/>
    <w:rsid w:val="00E03BE2"/>
  </w:style>
  <w:style w:type="paragraph" w:styleId="llb">
    <w:name w:val="footer"/>
    <w:basedOn w:val="Norml"/>
    <w:link w:val="llbChar"/>
    <w:uiPriority w:val="99"/>
    <w:unhideWhenUsed/>
    <w:rsid w:val="00E03BE2"/>
    <w:pPr>
      <w:tabs>
        <w:tab w:val="center" w:pos="4536"/>
        <w:tab w:val="right" w:pos="9072"/>
      </w:tabs>
      <w:spacing w:after="0"/>
    </w:pPr>
  </w:style>
  <w:style w:type="character" w:customStyle="1" w:styleId="llbChar">
    <w:name w:val="Élőláb Char"/>
    <w:basedOn w:val="Bekezdsalapbettpusa"/>
    <w:link w:val="llb"/>
    <w:uiPriority w:val="99"/>
    <w:rsid w:val="00E03BE2"/>
  </w:style>
  <w:style w:type="paragraph" w:styleId="TJ1">
    <w:name w:val="toc 1"/>
    <w:basedOn w:val="Norml"/>
    <w:next w:val="Norml"/>
    <w:autoRedefine/>
    <w:uiPriority w:val="39"/>
    <w:unhideWhenUsed/>
    <w:rsid w:val="00C943F2"/>
    <w:pPr>
      <w:spacing w:after="100"/>
    </w:pPr>
  </w:style>
  <w:style w:type="paragraph" w:styleId="TJ2">
    <w:name w:val="toc 2"/>
    <w:basedOn w:val="Norml"/>
    <w:next w:val="Norml"/>
    <w:autoRedefine/>
    <w:uiPriority w:val="39"/>
    <w:unhideWhenUsed/>
    <w:rsid w:val="00C943F2"/>
    <w:pPr>
      <w:spacing w:after="100"/>
      <w:ind w:left="220"/>
    </w:pPr>
  </w:style>
  <w:style w:type="character" w:styleId="Hiperhivatkozs">
    <w:name w:val="Hyperlink"/>
    <w:basedOn w:val="Bekezdsalapbettpusa"/>
    <w:uiPriority w:val="99"/>
    <w:unhideWhenUsed/>
    <w:rsid w:val="00C943F2"/>
    <w:rPr>
      <w:color w:val="0563C1" w:themeColor="hyperlink"/>
      <w:u w:val="single"/>
    </w:rPr>
  </w:style>
  <w:style w:type="paragraph" w:styleId="Kpalrs">
    <w:name w:val="caption"/>
    <w:basedOn w:val="Norml"/>
    <w:next w:val="Norml"/>
    <w:uiPriority w:val="35"/>
    <w:unhideWhenUsed/>
    <w:qFormat/>
    <w:rsid w:val="00907952"/>
    <w:pPr>
      <w:spacing w:after="200"/>
    </w:pPr>
    <w:rPr>
      <w:i/>
      <w:iCs/>
      <w:color w:val="44546A" w:themeColor="text2"/>
      <w:sz w:val="18"/>
      <w:szCs w:val="18"/>
    </w:rPr>
  </w:style>
  <w:style w:type="table" w:styleId="Rcsostblzat">
    <w:name w:val="Table Grid"/>
    <w:basedOn w:val="Normltblzat"/>
    <w:uiPriority w:val="39"/>
    <w:rsid w:val="00311469"/>
    <w:pPr>
      <w:spacing w:after="0" w:line="240" w:lineRule="auto"/>
    </w:pPr>
    <w:rPr>
      <w:rFonts w:cs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7E6CB3"/>
    <w:rPr>
      <w:sz w:val="16"/>
      <w:szCs w:val="16"/>
    </w:rPr>
  </w:style>
  <w:style w:type="paragraph" w:styleId="Jegyzetszveg">
    <w:name w:val="annotation text"/>
    <w:basedOn w:val="Norml"/>
    <w:link w:val="JegyzetszvegChar"/>
    <w:uiPriority w:val="99"/>
    <w:semiHidden/>
    <w:unhideWhenUsed/>
    <w:rsid w:val="007E6CB3"/>
    <w:rPr>
      <w:sz w:val="20"/>
      <w:szCs w:val="20"/>
    </w:rPr>
  </w:style>
  <w:style w:type="character" w:customStyle="1" w:styleId="JegyzetszvegChar">
    <w:name w:val="Jegyzetszöveg Char"/>
    <w:basedOn w:val="Bekezdsalapbettpusa"/>
    <w:link w:val="Jegyzetszveg"/>
    <w:uiPriority w:val="99"/>
    <w:semiHidden/>
    <w:rsid w:val="007E6CB3"/>
    <w:rPr>
      <w:rFonts w:ascii="Caladea" w:hAnsi="Caladea" w:cstheme="minorHAnsi"/>
      <w:sz w:val="20"/>
      <w:szCs w:val="20"/>
    </w:rPr>
  </w:style>
  <w:style w:type="paragraph" w:styleId="Megjegyzstrgya">
    <w:name w:val="annotation subject"/>
    <w:basedOn w:val="Jegyzetszveg"/>
    <w:next w:val="Jegyzetszveg"/>
    <w:link w:val="MegjegyzstrgyaChar"/>
    <w:uiPriority w:val="99"/>
    <w:semiHidden/>
    <w:unhideWhenUsed/>
    <w:rsid w:val="007E6CB3"/>
    <w:rPr>
      <w:b/>
      <w:bCs/>
    </w:rPr>
  </w:style>
  <w:style w:type="character" w:customStyle="1" w:styleId="MegjegyzstrgyaChar">
    <w:name w:val="Megjegyzés tárgya Char"/>
    <w:basedOn w:val="JegyzetszvegChar"/>
    <w:link w:val="Megjegyzstrgya"/>
    <w:uiPriority w:val="99"/>
    <w:semiHidden/>
    <w:rsid w:val="007E6CB3"/>
    <w:rPr>
      <w:rFonts w:ascii="Caladea" w:hAnsi="Caladea" w:cstheme="minorHAnsi"/>
      <w:b/>
      <w:bCs/>
      <w:sz w:val="20"/>
      <w:szCs w:val="20"/>
    </w:rPr>
  </w:style>
  <w:style w:type="paragraph" w:styleId="Buborkszveg">
    <w:name w:val="Balloon Text"/>
    <w:basedOn w:val="Norml"/>
    <w:link w:val="BuborkszvegChar"/>
    <w:uiPriority w:val="99"/>
    <w:semiHidden/>
    <w:unhideWhenUsed/>
    <w:rsid w:val="007E6CB3"/>
    <w:pPr>
      <w:spacing w:after="0"/>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E6CB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customXml" Target="../customXml/item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2E509A781148DC4C893057FB559F6B6B" ma:contentTypeVersion="22" ma:contentTypeDescription="Új dokumentum létrehozása." ma:contentTypeScope="" ma:versionID="b6dadf59cbf163bf6d5e581b3950e9b6">
  <xsd:schema xmlns:xsd="http://www.w3.org/2001/XMLSchema" xmlns:xs="http://www.w3.org/2001/XMLSchema" xmlns:p="http://schemas.microsoft.com/office/2006/metadata/properties" xmlns:ns2="d03630f2-9d39-4cad-954d-8be6d2bd6cde" xmlns:ns3="d03852db-04d3-4377-a8c3-fe9a234be78f" targetNamespace="http://schemas.microsoft.com/office/2006/metadata/properties" ma:root="true" ma:fieldsID="38ff1feae400bc53cf28fa6d8a1cf464" ns2:_="" ns3:_="">
    <xsd:import namespace="d03630f2-9d39-4cad-954d-8be6d2bd6cde"/>
    <xsd:import namespace="d03852db-04d3-4377-a8c3-fe9a234be78f"/>
    <xsd:element name="properties">
      <xsd:complexType>
        <xsd:sequence>
          <xsd:element name="documentManagement">
            <xsd:complexType>
              <xsd:all>
                <xsd:element ref="ns2:_x00c1_d_x00e1_m" minOccurs="0"/>
                <xsd:element ref="ns2:MEGJEGYZ_x00c9_S" minOccurs="0"/>
                <xsd:element ref="ns2:Jav_x00ed_tva"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_x00c1_d_x00e1_m2" minOccurs="0"/>
                <xsd:element ref="ns2:Jav_x00ed_t_x00e1_sik_x00e9_r_x00e9_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630f2-9d39-4cad-954d-8be6d2bd6cde" elementFormDefault="qualified">
    <xsd:import namespace="http://schemas.microsoft.com/office/2006/documentManagement/types"/>
    <xsd:import namespace="http://schemas.microsoft.com/office/infopath/2007/PartnerControls"/>
    <xsd:element name="_x00c1_d_x00e1_m" ma:index="2" nillable="true" ma:displayName="Ádám" ma:format="Dropdown" ma:internalName="_x00c1_d_x00e1_m" ma:readOnly="false">
      <xsd:simpleType>
        <xsd:restriction base="dms:Note">
          <xsd:maxLength value="255"/>
        </xsd:restriction>
      </xsd:simpleType>
    </xsd:element>
    <xsd:element name="MEGJEGYZ_x00c9_S" ma:index="3" nillable="true" ma:displayName="MEGJEGYZÉS" ma:format="Dropdown" ma:internalName="MEGJEGYZ_x00c9_S" ma:readOnly="false">
      <xsd:simpleType>
        <xsd:restriction base="dms:Text">
          <xsd:maxLength value="255"/>
        </xsd:restriction>
      </xsd:simpleType>
    </xsd:element>
    <xsd:element name="Jav_x00ed_tva" ma:index="4" nillable="true" ma:displayName="Javítva" ma:default="1" ma:format="Dropdown" ma:internalName="Jav_x00ed_tva" ma:readOnly="false">
      <xsd:simpleType>
        <xsd:restriction base="dms:Boolea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18" nillable="true" ma:displayName="Length (seconds)" ma:hidden="true" ma:internalName="MediaLengthInSeconds" ma:readOnly="true">
      <xsd:simpleType>
        <xsd:restriction base="dms:Unknown"/>
      </xsd:simpleType>
    </xsd:element>
    <xsd:element name="_x00c1_d_x00e1_m2" ma:index="22" nillable="true" ma:displayName="Ádám 2" ma:format="Dropdown" ma:internalName="_x00c1_d_x00e1_m2">
      <xsd:simpleType>
        <xsd:restriction base="dms:Note">
          <xsd:maxLength value="255"/>
        </xsd:restriction>
      </xsd:simpleType>
    </xsd:element>
    <xsd:element name="Jav_x00ed_t_x00e1_sik_x00e9_r_x00e9_s" ma:index="23" nillable="true" ma:displayName="Javítási kérés" ma:format="Dropdown" ma:internalName="Jav_x00ed_t_x00e1_sik_x00e9_r_x00e9_s">
      <xsd:simpleType>
        <xsd:restriction base="dms:Note"/>
      </xsd:simpleType>
    </xsd:element>
    <xsd:element name="lcf76f155ced4ddcb4097134ff3c332f" ma:index="25" nillable="true" ma:taxonomy="true" ma:internalName="lcf76f155ced4ddcb4097134ff3c332f" ma:taxonomyFieldName="MediaServiceImageTags" ma:displayName="Képcímkék" ma:readOnly="false" ma:fieldId="{5cf76f15-5ced-4ddc-b409-7134ff3c332f}" ma:taxonomyMulti="true" ma:sspId="57228ef4-d698-4394-b5da-930908513f0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3852db-04d3-4377-a8c3-fe9a234be78f"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7057d34e-5e1d-4640-98de-d1a37a22aa30}" ma:internalName="TaxCatchAll" ma:showField="CatchAllData" ma:web="d03852db-04d3-4377-a8c3-fe9a234be7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artalomtípus"/>
        <xsd:element ref="dc:title" minOccurs="0" maxOccurs="1" ma:index="1"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av_x00ed_t_x00e1_sik_x00e9_r_x00e9_s xmlns="d03630f2-9d39-4cad-954d-8be6d2bd6cde" xsi:nil="true"/>
    <_x00c1_d_x00e1_m2 xmlns="d03630f2-9d39-4cad-954d-8be6d2bd6cde" xsi:nil="true"/>
    <TaxCatchAll xmlns="d03852db-04d3-4377-a8c3-fe9a234be78f" xsi:nil="true"/>
    <lcf76f155ced4ddcb4097134ff3c332f xmlns="d03630f2-9d39-4cad-954d-8be6d2bd6cde">
      <Terms xmlns="http://schemas.microsoft.com/office/infopath/2007/PartnerControls"/>
    </lcf76f155ced4ddcb4097134ff3c332f>
    <MEGJEGYZ_x00c9_S xmlns="d03630f2-9d39-4cad-954d-8be6d2bd6cde" xsi:nil="true"/>
    <Jav_x00ed_tva xmlns="d03630f2-9d39-4cad-954d-8be6d2bd6cde">true</Jav_x00ed_tva>
    <_x00c1_d_x00e1_m xmlns="d03630f2-9d39-4cad-954d-8be6d2bd6cde" xsi:nil="true"/>
  </documentManagement>
</p:properties>
</file>

<file path=customXml/itemProps1.xml><?xml version="1.0" encoding="utf-8"?>
<ds:datastoreItem xmlns:ds="http://schemas.openxmlformats.org/officeDocument/2006/customXml" ds:itemID="{3F1E83E7-DB4F-451A-A570-933544926385}"/>
</file>

<file path=customXml/itemProps2.xml><?xml version="1.0" encoding="utf-8"?>
<ds:datastoreItem xmlns:ds="http://schemas.openxmlformats.org/officeDocument/2006/customXml" ds:itemID="{2D8239DB-E8B3-4DA9-81FB-73318281383D}"/>
</file>

<file path=customXml/itemProps3.xml><?xml version="1.0" encoding="utf-8"?>
<ds:datastoreItem xmlns:ds="http://schemas.openxmlformats.org/officeDocument/2006/customXml" ds:itemID="{AD62985F-04D5-4D90-B166-76516ADFCCC5}"/>
</file>

<file path=docProps/app.xml><?xml version="1.0" encoding="utf-8"?>
<Properties xmlns="http://schemas.openxmlformats.org/officeDocument/2006/extended-properties" xmlns:vt="http://schemas.openxmlformats.org/officeDocument/2006/docPropsVTypes">
  <Template>Normal.dotm</Template>
  <TotalTime>1</TotalTime>
  <Pages>6</Pages>
  <Words>1129</Words>
  <Characters>7792</Characters>
  <Application>Microsoft Office Word</Application>
  <DocSecurity>0</DocSecurity>
  <Lines>64</Lines>
  <Paragraphs>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Korrektor1</dc:creator>
  <cp:keywords/>
  <dc:description/>
  <cp:lastModifiedBy>Farkasfalvy</cp:lastModifiedBy>
  <cp:revision>2</cp:revision>
  <dcterms:created xsi:type="dcterms:W3CDTF">2021-09-29T16:40:00Z</dcterms:created>
  <dcterms:modified xsi:type="dcterms:W3CDTF">2021-09-29T16:40:00Z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0x0101002E509A781148DC4C893057FB559F6B6B</vt:lpwstr>
  </property>
  <property fmtid="{D5CDD505-2E9C-101B-9397-08002B2CF9AE}" pid="3" name="Javított">
    <vt:bool>true</vt:bool>
  </property>
</Properties>
</file>